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11AC0" w14:textId="338EC36C" w:rsidR="00406517" w:rsidRPr="003D6CC8" w:rsidRDefault="00DE7FF3" w:rsidP="00406517">
      <w:pPr>
        <w:jc w:val="center"/>
        <w:textAlignment w:val="baseline"/>
        <w:rPr>
          <w:rFonts w:ascii="Arial" w:eastAsia="Times New Roman" w:hAnsi="Arial" w:cs="Arial"/>
          <w:color w:val="4472C4" w:themeColor="accent1"/>
          <w:sz w:val="38"/>
          <w:szCs w:val="38"/>
          <w:lang w:eastAsia="en-GB"/>
        </w:rPr>
      </w:pPr>
      <w:r>
        <w:rPr>
          <w:rFonts w:ascii="Arial" w:eastAsia="Times New Roman" w:hAnsi="Arial" w:cs="Arial"/>
          <w:color w:val="4472C4" w:themeColor="accent1"/>
          <w:sz w:val="38"/>
          <w:szCs w:val="38"/>
          <w:lang w:eastAsia="en-GB"/>
        </w:rPr>
        <w:t xml:space="preserve">  </w:t>
      </w:r>
      <w:r w:rsidR="00406517" w:rsidRPr="003D6CC8">
        <w:rPr>
          <w:rFonts w:ascii="Arial" w:eastAsia="Times New Roman" w:hAnsi="Arial" w:cs="Arial"/>
          <w:color w:val="4472C4" w:themeColor="accent1"/>
          <w:sz w:val="38"/>
          <w:szCs w:val="38"/>
          <w:lang w:eastAsia="en-GB"/>
        </w:rPr>
        <w:t xml:space="preserve">EMAIL TEMPLATE FOR STAKEHOLDERS TO SEND OUT TO THEIR CONTACTS </w:t>
      </w:r>
    </w:p>
    <w:p w14:paraId="6382C4D5" w14:textId="2AC5FBD8" w:rsidR="00406517" w:rsidRDefault="00406517" w:rsidP="00406517">
      <w:pPr>
        <w:jc w:val="center"/>
        <w:textAlignment w:val="baseline"/>
        <w:rPr>
          <w:rFonts w:ascii="Arial" w:eastAsia="Times New Roman" w:hAnsi="Arial" w:cs="Arial"/>
          <w:color w:val="FF0000"/>
          <w:sz w:val="38"/>
          <w:szCs w:val="38"/>
          <w:lang w:eastAsia="en-GB"/>
        </w:rPr>
      </w:pPr>
    </w:p>
    <w:p w14:paraId="085B467E" w14:textId="30AC0C04" w:rsidR="00406517" w:rsidRDefault="00406517" w:rsidP="00406517">
      <w:pPr>
        <w:jc w:val="center"/>
        <w:textAlignment w:val="baseline"/>
        <w:rPr>
          <w:rFonts w:ascii="Arial" w:eastAsia="Times New Roman" w:hAnsi="Arial" w:cs="Arial"/>
          <w:color w:val="FF0000"/>
          <w:sz w:val="38"/>
          <w:szCs w:val="38"/>
          <w:lang w:eastAsia="en-GB"/>
        </w:rPr>
      </w:pPr>
    </w:p>
    <w:tbl>
      <w:tblPr>
        <w:tblStyle w:val="TableGrid"/>
        <w:tblW w:w="0" w:type="auto"/>
        <w:tblLook w:val="04A0" w:firstRow="1" w:lastRow="0" w:firstColumn="1" w:lastColumn="0" w:noHBand="0" w:noVBand="1"/>
      </w:tblPr>
      <w:tblGrid>
        <w:gridCol w:w="9016"/>
      </w:tblGrid>
      <w:tr w:rsidR="00406517" w14:paraId="1FFF2B92" w14:textId="77777777" w:rsidTr="252E260E">
        <w:tc>
          <w:tcPr>
            <w:tcW w:w="9016" w:type="dxa"/>
          </w:tcPr>
          <w:p w14:paraId="6B610517" w14:textId="77777777" w:rsidR="004B0F62" w:rsidRDefault="004B0F62" w:rsidP="004B0F62">
            <w:pPr>
              <w:jc w:val="center"/>
              <w:textAlignment w:val="baseline"/>
              <w:rPr>
                <w:rFonts w:ascii="Arial" w:eastAsia="Times New Roman" w:hAnsi="Arial" w:cs="Arial"/>
                <w:color w:val="FF0000"/>
                <w:sz w:val="38"/>
                <w:szCs w:val="38"/>
                <w:lang w:eastAsia="en-GB"/>
              </w:rPr>
            </w:pPr>
          </w:p>
          <w:p w14:paraId="4B3A8B4F" w14:textId="0DAA9086" w:rsidR="00406517" w:rsidRDefault="004B0F62" w:rsidP="004B0F62">
            <w:pPr>
              <w:jc w:val="center"/>
              <w:textAlignment w:val="baseline"/>
              <w:rPr>
                <w:rFonts w:ascii="Arial" w:eastAsia="Times New Roman" w:hAnsi="Arial" w:cs="Arial"/>
                <w:color w:val="FF0000"/>
                <w:sz w:val="38"/>
                <w:szCs w:val="38"/>
                <w:lang w:eastAsia="en-GB"/>
              </w:rPr>
            </w:pPr>
            <w:r>
              <w:rPr>
                <w:rFonts w:ascii="Arial" w:eastAsia="Times New Roman" w:hAnsi="Arial" w:cs="Arial"/>
                <w:b/>
                <w:color w:val="000000" w:themeColor="text1"/>
                <w:lang w:val="en-US" w:eastAsia="en-GB"/>
              </w:rPr>
              <w:t xml:space="preserve">EMAIL SUBJECT: Have your say on </w:t>
            </w:r>
            <w:r w:rsidR="009E450C">
              <w:rPr>
                <w:rFonts w:ascii="Arial" w:eastAsia="Times New Roman" w:hAnsi="Arial" w:cs="Arial"/>
                <w:b/>
                <w:color w:val="000000" w:themeColor="text1"/>
                <w:lang w:val="en-US" w:eastAsia="en-GB"/>
              </w:rPr>
              <w:t xml:space="preserve">the proposals for a </w:t>
            </w:r>
            <w:r>
              <w:rPr>
                <w:rFonts w:ascii="Arial" w:eastAsia="Times New Roman" w:hAnsi="Arial" w:cs="Arial"/>
                <w:b/>
                <w:color w:val="000000" w:themeColor="text1"/>
                <w:lang w:val="en-US" w:eastAsia="en-GB"/>
              </w:rPr>
              <w:t>Shrewsbury Health and W</w:t>
            </w:r>
            <w:r w:rsidRPr="002212BB">
              <w:rPr>
                <w:rFonts w:ascii="Arial" w:eastAsia="Times New Roman" w:hAnsi="Arial" w:cs="Arial"/>
                <w:b/>
                <w:color w:val="000000" w:themeColor="text1"/>
                <w:lang w:val="en-US" w:eastAsia="en-GB"/>
              </w:rPr>
              <w:t xml:space="preserve">ellbeing </w:t>
            </w:r>
            <w:r>
              <w:rPr>
                <w:rFonts w:ascii="Arial" w:eastAsia="Times New Roman" w:hAnsi="Arial" w:cs="Arial"/>
                <w:b/>
                <w:color w:val="000000" w:themeColor="text1"/>
                <w:lang w:val="en-US" w:eastAsia="en-GB"/>
              </w:rPr>
              <w:t>H</w:t>
            </w:r>
            <w:r w:rsidRPr="002212BB">
              <w:rPr>
                <w:rFonts w:ascii="Arial" w:eastAsia="Times New Roman" w:hAnsi="Arial" w:cs="Arial"/>
                <w:b/>
                <w:color w:val="000000" w:themeColor="text1"/>
                <w:lang w:val="en-US" w:eastAsia="en-GB"/>
              </w:rPr>
              <w:t>ub</w:t>
            </w:r>
          </w:p>
        </w:tc>
      </w:tr>
      <w:tr w:rsidR="00406517" w14:paraId="30ABD606" w14:textId="77777777" w:rsidTr="252E260E">
        <w:tc>
          <w:tcPr>
            <w:tcW w:w="9016" w:type="dxa"/>
          </w:tcPr>
          <w:p w14:paraId="0733CA2F" w14:textId="77777777" w:rsidR="003D6CC8" w:rsidRDefault="003D6CC8" w:rsidP="00406517">
            <w:pPr>
              <w:jc w:val="center"/>
              <w:textAlignment w:val="baseline"/>
              <w:rPr>
                <w:rFonts w:ascii="Arial" w:eastAsia="Times New Roman" w:hAnsi="Arial" w:cs="Arial"/>
                <w:b/>
                <w:color w:val="000000" w:themeColor="text1"/>
                <w:lang w:val="en-US" w:eastAsia="en-GB"/>
              </w:rPr>
            </w:pPr>
          </w:p>
          <w:p w14:paraId="712EA498" w14:textId="75743C22" w:rsidR="00406517" w:rsidRDefault="004B0F62" w:rsidP="00406517">
            <w:pPr>
              <w:jc w:val="center"/>
              <w:textAlignment w:val="baseline"/>
              <w:rPr>
                <w:rFonts w:ascii="Arial" w:eastAsia="Times New Roman" w:hAnsi="Arial" w:cs="Arial"/>
                <w:b/>
                <w:color w:val="000000" w:themeColor="text1"/>
                <w:lang w:val="en-US" w:eastAsia="en-GB"/>
              </w:rPr>
            </w:pPr>
            <w:r>
              <w:rPr>
                <w:rFonts w:ascii="Arial" w:eastAsia="Times New Roman" w:hAnsi="Arial" w:cs="Arial"/>
                <w:b/>
                <w:color w:val="000000" w:themeColor="text1"/>
                <w:lang w:val="en-US" w:eastAsia="en-GB"/>
              </w:rPr>
              <w:t xml:space="preserve">EMAIL COPY </w:t>
            </w:r>
          </w:p>
          <w:p w14:paraId="6FA98C5C" w14:textId="1E3225CD" w:rsidR="004B0F62" w:rsidRDefault="004B0F62" w:rsidP="00406517">
            <w:pPr>
              <w:jc w:val="center"/>
              <w:textAlignment w:val="baseline"/>
              <w:rPr>
                <w:rFonts w:ascii="Arial" w:eastAsia="Times New Roman" w:hAnsi="Arial" w:cs="Arial"/>
                <w:color w:val="FF0000"/>
                <w:sz w:val="38"/>
                <w:szCs w:val="38"/>
                <w:lang w:eastAsia="en-GB"/>
              </w:rPr>
            </w:pPr>
          </w:p>
          <w:p w14:paraId="03B3A79F" w14:textId="5F6CF81B" w:rsidR="003D6CC8" w:rsidRDefault="003D6CC8" w:rsidP="004B0F62">
            <w:pPr>
              <w:textAlignment w:val="baseline"/>
              <w:rPr>
                <w:rFonts w:ascii="Arial" w:eastAsia="Times New Roman" w:hAnsi="Arial" w:cs="Arial"/>
                <w:color w:val="262626"/>
                <w:lang w:eastAsia="en-GB"/>
              </w:rPr>
            </w:pPr>
            <w:r>
              <w:rPr>
                <w:rFonts w:ascii="Arial" w:eastAsia="Times New Roman" w:hAnsi="Arial" w:cs="Arial"/>
                <w:color w:val="262626"/>
                <w:lang w:eastAsia="en-GB"/>
              </w:rPr>
              <w:t xml:space="preserve">Dear </w:t>
            </w:r>
            <w:r w:rsidRPr="002431A1">
              <w:rPr>
                <w:rFonts w:ascii="Arial" w:eastAsia="Times New Roman" w:hAnsi="Arial" w:cs="Arial"/>
                <w:color w:val="262626"/>
                <w:highlight w:val="cyan"/>
                <w:lang w:eastAsia="en-GB"/>
              </w:rPr>
              <w:t>XXXX</w:t>
            </w:r>
            <w:r>
              <w:rPr>
                <w:rFonts w:ascii="Arial" w:eastAsia="Times New Roman" w:hAnsi="Arial" w:cs="Arial"/>
                <w:color w:val="262626"/>
                <w:lang w:eastAsia="en-GB"/>
              </w:rPr>
              <w:t>,</w:t>
            </w:r>
          </w:p>
          <w:p w14:paraId="727710E7" w14:textId="5CD059BD" w:rsidR="003D6CC8" w:rsidRDefault="003D6CC8" w:rsidP="004B0F62">
            <w:pPr>
              <w:textAlignment w:val="baseline"/>
              <w:rPr>
                <w:rFonts w:ascii="Arial" w:eastAsia="Times New Roman" w:hAnsi="Arial" w:cs="Arial"/>
                <w:color w:val="262626"/>
                <w:lang w:eastAsia="en-GB"/>
              </w:rPr>
            </w:pPr>
          </w:p>
          <w:p w14:paraId="400F902F" w14:textId="384D4408" w:rsidR="003D6CC8" w:rsidRDefault="003D6CC8" w:rsidP="004B0F62">
            <w:pPr>
              <w:textAlignment w:val="baseline"/>
              <w:rPr>
                <w:rFonts w:ascii="Arial" w:eastAsia="Times New Roman" w:hAnsi="Arial" w:cs="Arial"/>
                <w:color w:val="262626"/>
                <w:lang w:eastAsia="en-GB"/>
              </w:rPr>
            </w:pPr>
            <w:r>
              <w:rPr>
                <w:rFonts w:ascii="Arial" w:eastAsia="Times New Roman" w:hAnsi="Arial" w:cs="Arial"/>
                <w:color w:val="262626"/>
                <w:lang w:eastAsia="en-GB"/>
              </w:rPr>
              <w:t xml:space="preserve">We are contacting you </w:t>
            </w:r>
            <w:r w:rsidR="009E450C">
              <w:rPr>
                <w:rFonts w:ascii="Arial" w:eastAsia="Times New Roman" w:hAnsi="Arial" w:cs="Arial"/>
                <w:color w:val="262626"/>
                <w:lang w:eastAsia="en-GB"/>
              </w:rPr>
              <w:t>o</w:t>
            </w:r>
            <w:r>
              <w:rPr>
                <w:rFonts w:ascii="Arial" w:eastAsia="Times New Roman" w:hAnsi="Arial" w:cs="Arial"/>
                <w:color w:val="262626"/>
                <w:lang w:eastAsia="en-GB"/>
              </w:rPr>
              <w:t>n behalf of NHS</w:t>
            </w:r>
            <w:r w:rsidRPr="00791165">
              <w:rPr>
                <w:rFonts w:ascii="Arial" w:eastAsia="Times New Roman" w:hAnsi="Arial" w:cs="Arial"/>
                <w:color w:val="262626"/>
                <w:lang w:eastAsia="en-GB"/>
              </w:rPr>
              <w:t xml:space="preserve"> Shropshire, Telford and Wrekin</w:t>
            </w:r>
            <w:r>
              <w:rPr>
                <w:rFonts w:ascii="Arial" w:eastAsia="Times New Roman" w:hAnsi="Arial" w:cs="Arial"/>
                <w:color w:val="262626"/>
                <w:lang w:eastAsia="en-GB"/>
              </w:rPr>
              <w:t xml:space="preserve"> Clinical Commissioning Group</w:t>
            </w:r>
            <w:r w:rsidRPr="00791165">
              <w:rPr>
                <w:rFonts w:ascii="Arial" w:eastAsia="Times New Roman" w:hAnsi="Arial" w:cs="Arial"/>
                <w:color w:val="262626"/>
                <w:lang w:eastAsia="en-GB"/>
              </w:rPr>
              <w:t xml:space="preserve"> </w:t>
            </w:r>
            <w:r>
              <w:rPr>
                <w:rFonts w:ascii="Arial" w:eastAsia="Times New Roman" w:hAnsi="Arial" w:cs="Arial"/>
                <w:color w:val="262626"/>
                <w:lang w:eastAsia="en-GB"/>
              </w:rPr>
              <w:t>(CCG).</w:t>
            </w:r>
          </w:p>
          <w:p w14:paraId="7BB30265" w14:textId="77777777" w:rsidR="003D6CC8" w:rsidRDefault="003D6CC8" w:rsidP="004B0F62">
            <w:pPr>
              <w:textAlignment w:val="baseline"/>
              <w:rPr>
                <w:rFonts w:ascii="Arial" w:eastAsia="Times New Roman" w:hAnsi="Arial" w:cs="Arial"/>
                <w:color w:val="262626"/>
                <w:lang w:eastAsia="en-GB"/>
              </w:rPr>
            </w:pPr>
          </w:p>
          <w:p w14:paraId="567A857B" w14:textId="5B3CE090" w:rsidR="004B0F62" w:rsidRDefault="009E450C" w:rsidP="004B0F62">
            <w:pPr>
              <w:textAlignment w:val="baseline"/>
              <w:rPr>
                <w:rFonts w:ascii="Arial" w:eastAsia="Times New Roman" w:hAnsi="Arial" w:cs="Arial"/>
                <w:color w:val="262626"/>
                <w:lang w:eastAsia="en-GB"/>
              </w:rPr>
            </w:pPr>
            <w:r>
              <w:rPr>
                <w:rFonts w:ascii="Arial" w:eastAsia="Times New Roman" w:hAnsi="Arial" w:cs="Arial"/>
                <w:color w:val="262626"/>
                <w:lang w:eastAsia="en-GB"/>
              </w:rPr>
              <w:t xml:space="preserve">The </w:t>
            </w:r>
            <w:r w:rsidR="004B0F62">
              <w:rPr>
                <w:rFonts w:ascii="Arial" w:eastAsia="Times New Roman" w:hAnsi="Arial" w:cs="Arial"/>
                <w:color w:val="262626"/>
                <w:lang w:eastAsia="en-GB"/>
              </w:rPr>
              <w:t>CCG</w:t>
            </w:r>
            <w:r w:rsidR="003D6CC8">
              <w:rPr>
                <w:rFonts w:ascii="Arial" w:eastAsia="Times New Roman" w:hAnsi="Arial" w:cs="Arial"/>
                <w:color w:val="262626"/>
                <w:lang w:eastAsia="en-GB"/>
              </w:rPr>
              <w:t xml:space="preserve"> </w:t>
            </w:r>
            <w:r w:rsidR="004B0F62" w:rsidRPr="005760C6">
              <w:rPr>
                <w:rFonts w:ascii="Arial" w:eastAsia="Times New Roman" w:hAnsi="Arial" w:cs="Arial"/>
                <w:color w:val="262626"/>
                <w:lang w:eastAsia="en-GB"/>
              </w:rPr>
              <w:t xml:space="preserve">wants to hear your views on a set of proposals </w:t>
            </w:r>
            <w:r>
              <w:rPr>
                <w:rFonts w:ascii="Arial" w:eastAsia="Times New Roman" w:hAnsi="Arial" w:cs="Arial"/>
                <w:color w:val="262626"/>
                <w:lang w:eastAsia="en-GB"/>
              </w:rPr>
              <w:t xml:space="preserve">it </w:t>
            </w:r>
            <w:r w:rsidR="004B0F62" w:rsidRPr="005760C6">
              <w:rPr>
                <w:rFonts w:ascii="Arial" w:eastAsia="Times New Roman" w:hAnsi="Arial" w:cs="Arial"/>
                <w:color w:val="262626"/>
                <w:lang w:eastAsia="en-GB"/>
              </w:rPr>
              <w:t>believe</w:t>
            </w:r>
            <w:r>
              <w:rPr>
                <w:rFonts w:ascii="Arial" w:eastAsia="Times New Roman" w:hAnsi="Arial" w:cs="Arial"/>
                <w:color w:val="262626"/>
                <w:lang w:eastAsia="en-GB"/>
              </w:rPr>
              <w:t>s</w:t>
            </w:r>
            <w:r w:rsidR="004B0F62" w:rsidRPr="005760C6">
              <w:rPr>
                <w:rFonts w:ascii="Arial" w:eastAsia="Times New Roman" w:hAnsi="Arial" w:cs="Arial"/>
                <w:color w:val="262626"/>
                <w:lang w:eastAsia="en-GB"/>
              </w:rPr>
              <w:t xml:space="preserve"> will </w:t>
            </w:r>
            <w:r w:rsidR="004B0F62" w:rsidRPr="00791165">
              <w:rPr>
                <w:rFonts w:ascii="Arial" w:eastAsia="Times New Roman" w:hAnsi="Arial" w:cs="Arial"/>
                <w:color w:val="262626"/>
                <w:lang w:eastAsia="en-GB"/>
              </w:rPr>
              <w:t xml:space="preserve">benefit patients and </w:t>
            </w:r>
            <w:r w:rsidR="004B0F62" w:rsidRPr="005760C6">
              <w:rPr>
                <w:rFonts w:ascii="Arial" w:eastAsia="Times New Roman" w:hAnsi="Arial" w:cs="Arial"/>
                <w:color w:val="262626"/>
                <w:lang w:eastAsia="en-GB"/>
              </w:rPr>
              <w:t xml:space="preserve">the </w:t>
            </w:r>
            <w:r w:rsidR="004B0F62" w:rsidRPr="00791165">
              <w:rPr>
                <w:rFonts w:ascii="Arial" w:eastAsia="Times New Roman" w:hAnsi="Arial" w:cs="Arial"/>
                <w:color w:val="262626"/>
                <w:lang w:eastAsia="en-GB"/>
              </w:rPr>
              <w:t>communit</w:t>
            </w:r>
            <w:r w:rsidR="004B0F62" w:rsidRPr="005760C6">
              <w:rPr>
                <w:rFonts w:ascii="Arial" w:eastAsia="Times New Roman" w:hAnsi="Arial" w:cs="Arial"/>
                <w:color w:val="262626"/>
                <w:lang w:eastAsia="en-GB"/>
              </w:rPr>
              <w:t>y</w:t>
            </w:r>
            <w:r w:rsidR="004B0F62">
              <w:rPr>
                <w:rFonts w:ascii="Arial" w:eastAsia="Times New Roman" w:hAnsi="Arial" w:cs="Arial"/>
                <w:color w:val="262626"/>
                <w:lang w:eastAsia="en-GB"/>
              </w:rPr>
              <w:t xml:space="preserve"> in Shrewsbury</w:t>
            </w:r>
            <w:r w:rsidR="004B0F62" w:rsidRPr="00791165">
              <w:rPr>
                <w:rFonts w:ascii="Arial" w:eastAsia="Times New Roman" w:hAnsi="Arial" w:cs="Arial"/>
                <w:color w:val="262626"/>
                <w:lang w:eastAsia="en-GB"/>
              </w:rPr>
              <w:t>. </w:t>
            </w:r>
          </w:p>
          <w:p w14:paraId="355F946E" w14:textId="75555881" w:rsidR="004B0F62" w:rsidRDefault="004B0F62" w:rsidP="004B0F62">
            <w:pPr>
              <w:textAlignment w:val="baseline"/>
              <w:rPr>
                <w:rFonts w:ascii="Arial" w:eastAsia="Times New Roman" w:hAnsi="Arial" w:cs="Arial"/>
                <w:color w:val="262626"/>
                <w:lang w:eastAsia="en-GB"/>
              </w:rPr>
            </w:pPr>
          </w:p>
          <w:p w14:paraId="2ECE0426" w14:textId="77777777" w:rsidR="004B0F62" w:rsidRDefault="004B0F62" w:rsidP="004B0F62">
            <w:pPr>
              <w:textAlignment w:val="baseline"/>
              <w:rPr>
                <w:rFonts w:ascii="Arial" w:eastAsia="Times New Roman" w:hAnsi="Arial" w:cs="Arial"/>
                <w:color w:val="262626"/>
                <w:lang w:eastAsia="en-GB"/>
              </w:rPr>
            </w:pPr>
            <w:r>
              <w:rPr>
                <w:rFonts w:ascii="Arial" w:eastAsia="Times New Roman" w:hAnsi="Arial" w:cs="Arial"/>
                <w:color w:val="262626"/>
                <w:lang w:eastAsia="en-GB"/>
              </w:rPr>
              <w:t xml:space="preserve">The </w:t>
            </w:r>
            <w:r w:rsidRPr="000F240B">
              <w:rPr>
                <w:rFonts w:ascii="Arial" w:eastAsia="Times New Roman" w:hAnsi="Arial" w:cs="Arial"/>
                <w:color w:val="262626"/>
                <w:lang w:eastAsia="en-GB"/>
              </w:rPr>
              <w:t xml:space="preserve">CCG was selected as one of six pilot areas within England to develop and </w:t>
            </w:r>
            <w:r>
              <w:rPr>
                <w:rFonts w:ascii="Arial" w:eastAsia="Times New Roman" w:hAnsi="Arial" w:cs="Arial"/>
                <w:color w:val="262626"/>
                <w:lang w:eastAsia="en-GB"/>
              </w:rPr>
              <w:t>build</w:t>
            </w:r>
            <w:r w:rsidRPr="000F240B">
              <w:rPr>
                <w:rFonts w:ascii="Arial" w:eastAsia="Times New Roman" w:hAnsi="Arial" w:cs="Arial"/>
                <w:color w:val="262626"/>
                <w:lang w:eastAsia="en-GB"/>
              </w:rPr>
              <w:t xml:space="preserve"> a new </w:t>
            </w:r>
            <w:r w:rsidRPr="00087537">
              <w:rPr>
                <w:rFonts w:ascii="Arial" w:eastAsia="Times New Roman" w:hAnsi="Arial" w:cs="Arial"/>
                <w:color w:val="262626"/>
                <w:lang w:eastAsia="en-GB"/>
              </w:rPr>
              <w:t>health and wellbeing hub</w:t>
            </w:r>
            <w:r w:rsidRPr="009C207B">
              <w:rPr>
                <w:rFonts w:ascii="Arial" w:eastAsia="Times New Roman" w:hAnsi="Arial" w:cs="Arial"/>
                <w:color w:val="262626"/>
                <w:lang w:eastAsia="en-GB"/>
              </w:rPr>
              <w:t xml:space="preserve"> in South Shrewsbury.</w:t>
            </w:r>
          </w:p>
          <w:p w14:paraId="3081E485" w14:textId="77777777" w:rsidR="004B0F62" w:rsidRDefault="004B0F62" w:rsidP="004B0F62">
            <w:pPr>
              <w:textAlignment w:val="baseline"/>
              <w:rPr>
                <w:rFonts w:ascii="Arial" w:eastAsia="Times New Roman" w:hAnsi="Arial" w:cs="Arial"/>
                <w:color w:val="262626"/>
                <w:lang w:eastAsia="en-GB"/>
              </w:rPr>
            </w:pPr>
          </w:p>
          <w:p w14:paraId="02289D6F" w14:textId="7D7F2BD0" w:rsidR="004B0F62" w:rsidRDefault="004B0F62" w:rsidP="004B0F62">
            <w:pPr>
              <w:textAlignment w:val="baseline"/>
              <w:rPr>
                <w:rFonts w:ascii="Arial" w:eastAsia="Times New Roman" w:hAnsi="Arial" w:cs="Arial"/>
                <w:color w:val="262626"/>
                <w:lang w:eastAsia="en-GB"/>
              </w:rPr>
            </w:pPr>
            <w:r w:rsidRPr="2BEF9602">
              <w:rPr>
                <w:rFonts w:ascii="Arial" w:eastAsia="Times New Roman" w:hAnsi="Arial" w:cs="Arial"/>
                <w:color w:val="262626" w:themeColor="text1" w:themeTint="D9"/>
                <w:lang w:eastAsia="en-GB"/>
              </w:rPr>
              <w:t xml:space="preserve">The Shrewsbury Health and Wellbeing Hub would involve </w:t>
            </w:r>
            <w:r>
              <w:rPr>
                <w:rFonts w:ascii="Arial" w:eastAsia="Times New Roman" w:hAnsi="Arial" w:cs="Arial"/>
                <w:color w:val="262626"/>
                <w:lang w:eastAsia="en-GB"/>
              </w:rPr>
              <w:t>locating</w:t>
            </w:r>
            <w:r w:rsidRPr="2BEF9602">
              <w:rPr>
                <w:rFonts w:ascii="Arial" w:eastAsia="Times New Roman" w:hAnsi="Arial" w:cs="Arial"/>
                <w:color w:val="262626" w:themeColor="text1" w:themeTint="D9"/>
                <w:lang w:eastAsia="en-GB"/>
              </w:rPr>
              <w:t xml:space="preserve"> GP practices alongside other health, social care, voluntary and community services in a state-of-the-art building.</w:t>
            </w:r>
          </w:p>
          <w:p w14:paraId="6B2C5A01" w14:textId="77777777" w:rsidR="004B0F62" w:rsidRPr="005760C6" w:rsidRDefault="004B0F62" w:rsidP="004B0F62">
            <w:pPr>
              <w:textAlignment w:val="baseline"/>
              <w:rPr>
                <w:rFonts w:ascii="Arial" w:eastAsia="Times New Roman" w:hAnsi="Arial" w:cs="Arial"/>
                <w:color w:val="262626"/>
                <w:lang w:eastAsia="en-GB"/>
              </w:rPr>
            </w:pPr>
          </w:p>
          <w:p w14:paraId="1F85B86D" w14:textId="6F7DDD1A" w:rsidR="004B0F62" w:rsidRDefault="004B0F62" w:rsidP="004B0F62">
            <w:pPr>
              <w:textAlignment w:val="baseline"/>
              <w:rPr>
                <w:rFonts w:ascii="Arial" w:eastAsia="Times New Roman" w:hAnsi="Arial" w:cs="Arial"/>
                <w:color w:val="262626"/>
                <w:lang w:eastAsia="en-GB"/>
              </w:rPr>
            </w:pPr>
            <w:r w:rsidRPr="00B83EA7">
              <w:rPr>
                <w:rFonts w:ascii="Arial" w:eastAsia="Times New Roman" w:hAnsi="Arial" w:cs="Arial"/>
                <w:color w:val="262626"/>
                <w:lang w:eastAsia="en-GB"/>
              </w:rPr>
              <w:t xml:space="preserve">There are </w:t>
            </w:r>
            <w:r w:rsidR="009E450C">
              <w:rPr>
                <w:rFonts w:ascii="Arial" w:eastAsia="Times New Roman" w:hAnsi="Arial" w:cs="Arial"/>
                <w:color w:val="262626"/>
                <w:lang w:eastAsia="en-GB"/>
              </w:rPr>
              <w:t>six</w:t>
            </w:r>
            <w:r w:rsidRPr="00B83EA7">
              <w:rPr>
                <w:rFonts w:ascii="Arial" w:eastAsia="Times New Roman" w:hAnsi="Arial" w:cs="Arial"/>
                <w:color w:val="262626"/>
                <w:lang w:eastAsia="en-GB"/>
              </w:rPr>
              <w:t xml:space="preserve"> GP </w:t>
            </w:r>
            <w:r>
              <w:rPr>
                <w:rFonts w:ascii="Arial" w:eastAsia="Times New Roman" w:hAnsi="Arial" w:cs="Arial"/>
                <w:color w:val="262626"/>
                <w:lang w:eastAsia="en-GB"/>
              </w:rPr>
              <w:t>p</w:t>
            </w:r>
            <w:r w:rsidRPr="00B83EA7">
              <w:rPr>
                <w:rFonts w:ascii="Arial" w:eastAsia="Times New Roman" w:hAnsi="Arial" w:cs="Arial"/>
                <w:color w:val="262626"/>
                <w:lang w:eastAsia="en-GB"/>
              </w:rPr>
              <w:t>ractices involved in this project</w:t>
            </w:r>
            <w:r w:rsidR="009E450C">
              <w:rPr>
                <w:rFonts w:ascii="Arial" w:eastAsia="Times New Roman" w:hAnsi="Arial" w:cs="Arial"/>
                <w:color w:val="262626"/>
                <w:lang w:eastAsia="en-GB"/>
              </w:rPr>
              <w:t>:</w:t>
            </w:r>
            <w:r w:rsidRPr="00791165">
              <w:rPr>
                <w:rFonts w:ascii="Arial" w:eastAsia="Times New Roman" w:hAnsi="Arial" w:cs="Arial"/>
                <w:color w:val="262626"/>
                <w:lang w:eastAsia="en-GB"/>
              </w:rPr>
              <w:t> </w:t>
            </w:r>
          </w:p>
          <w:p w14:paraId="6800F2E7" w14:textId="77777777" w:rsidR="004B0F62" w:rsidRPr="00791165" w:rsidRDefault="004B0F62" w:rsidP="004B0F62">
            <w:pPr>
              <w:textAlignment w:val="baseline"/>
              <w:rPr>
                <w:rFonts w:ascii="Arial" w:eastAsia="Times New Roman" w:hAnsi="Arial" w:cs="Arial"/>
                <w:color w:val="262626"/>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4"/>
              <w:gridCol w:w="4376"/>
            </w:tblGrid>
            <w:tr w:rsidR="004B0F62" w:rsidRPr="00791165" w14:paraId="0B22F089" w14:textId="77777777" w:rsidTr="252E260E">
              <w:tc>
                <w:tcPr>
                  <w:tcW w:w="4500" w:type="dxa"/>
                  <w:tcBorders>
                    <w:top w:val="nil"/>
                    <w:left w:val="nil"/>
                    <w:bottom w:val="nil"/>
                    <w:right w:val="nil"/>
                  </w:tcBorders>
                  <w:shd w:val="clear" w:color="auto" w:fill="auto"/>
                  <w:hideMark/>
                </w:tcPr>
                <w:p w14:paraId="077388CC" w14:textId="6013C53B" w:rsidR="004B0F62" w:rsidRPr="002431A1" w:rsidRDefault="009E450C" w:rsidP="002431A1">
                  <w:pPr>
                    <w:pStyle w:val="ListParagraph"/>
                    <w:numPr>
                      <w:ilvl w:val="0"/>
                      <w:numId w:val="3"/>
                    </w:numPr>
                    <w:textAlignment w:val="baseline"/>
                    <w:rPr>
                      <w:rFonts w:ascii="Arial" w:eastAsia="Times New Roman" w:hAnsi="Arial" w:cs="Arial"/>
                      <w:color w:val="262626"/>
                      <w:lang w:eastAsia="en-GB"/>
                    </w:rPr>
                  </w:pPr>
                  <w:r w:rsidRPr="002431A1">
                    <w:rPr>
                      <w:rFonts w:ascii="Arial" w:eastAsia="Times New Roman" w:hAnsi="Arial" w:cs="Arial"/>
                      <w:color w:val="262626"/>
                      <w:lang w:eastAsia="en-GB"/>
                    </w:rPr>
                    <w:t xml:space="preserve">The </w:t>
                  </w:r>
                  <w:r w:rsidR="004B0F62" w:rsidRPr="002431A1">
                    <w:rPr>
                      <w:rFonts w:ascii="Arial" w:eastAsia="Times New Roman" w:hAnsi="Arial" w:cs="Arial"/>
                      <w:color w:val="262626"/>
                      <w:lang w:eastAsia="en-GB"/>
                    </w:rPr>
                    <w:t>Beeches Medical Practice </w:t>
                  </w:r>
                </w:p>
                <w:p w14:paraId="71824F15" w14:textId="050A77F8" w:rsidR="009E450C" w:rsidRPr="002431A1" w:rsidRDefault="009E450C" w:rsidP="002431A1">
                  <w:pPr>
                    <w:pStyle w:val="ListParagraph"/>
                    <w:numPr>
                      <w:ilvl w:val="0"/>
                      <w:numId w:val="3"/>
                    </w:numPr>
                    <w:textAlignment w:val="baseline"/>
                    <w:rPr>
                      <w:rFonts w:ascii="Arial" w:eastAsia="Times New Roman" w:hAnsi="Arial" w:cs="Arial"/>
                      <w:color w:val="262626"/>
                      <w:lang w:eastAsia="en-GB"/>
                    </w:rPr>
                  </w:pPr>
                  <w:r w:rsidRPr="002431A1">
                    <w:rPr>
                      <w:rFonts w:ascii="Arial" w:eastAsia="Times New Roman" w:hAnsi="Arial" w:cs="Arial"/>
                      <w:color w:val="262626"/>
                      <w:lang w:eastAsia="en-GB"/>
                    </w:rPr>
                    <w:t>Belvidere Medical Practice</w:t>
                  </w:r>
                </w:p>
                <w:p w14:paraId="0C0E180D" w14:textId="77777777" w:rsidR="009E450C" w:rsidRPr="002431A1" w:rsidRDefault="009E450C" w:rsidP="002431A1">
                  <w:pPr>
                    <w:pStyle w:val="ListParagraph"/>
                    <w:numPr>
                      <w:ilvl w:val="0"/>
                      <w:numId w:val="3"/>
                    </w:numPr>
                    <w:textAlignment w:val="baseline"/>
                    <w:rPr>
                      <w:rFonts w:ascii="Arial" w:eastAsia="Times New Roman" w:hAnsi="Arial" w:cs="Arial"/>
                      <w:color w:val="262626"/>
                      <w:lang w:eastAsia="en-GB"/>
                    </w:rPr>
                  </w:pPr>
                  <w:r w:rsidRPr="002431A1">
                    <w:rPr>
                      <w:rFonts w:ascii="Arial" w:eastAsia="Times New Roman" w:hAnsi="Arial" w:cs="Arial"/>
                      <w:color w:val="262626"/>
                      <w:lang w:eastAsia="en-GB"/>
                    </w:rPr>
                    <w:t>Claremont Bank Surgery </w:t>
                  </w:r>
                </w:p>
                <w:p w14:paraId="08ACB311" w14:textId="77777777" w:rsidR="009E450C" w:rsidRPr="002431A1" w:rsidRDefault="009E450C" w:rsidP="002431A1">
                  <w:pPr>
                    <w:pStyle w:val="ListParagraph"/>
                    <w:numPr>
                      <w:ilvl w:val="0"/>
                      <w:numId w:val="3"/>
                    </w:numPr>
                    <w:textAlignment w:val="baseline"/>
                    <w:rPr>
                      <w:rFonts w:ascii="Arial" w:eastAsia="Times New Roman" w:hAnsi="Arial" w:cs="Arial"/>
                      <w:color w:val="262626"/>
                      <w:lang w:eastAsia="en-GB"/>
                    </w:rPr>
                  </w:pPr>
                  <w:r w:rsidRPr="002431A1">
                    <w:rPr>
                      <w:rFonts w:ascii="Arial" w:eastAsia="Times New Roman" w:hAnsi="Arial" w:cs="Arial"/>
                      <w:color w:val="262626"/>
                      <w:lang w:eastAsia="en-GB"/>
                    </w:rPr>
                    <w:t>Marden Medical Practice </w:t>
                  </w:r>
                </w:p>
                <w:p w14:paraId="7653BDC4" w14:textId="2405AC38" w:rsidR="004B0F62" w:rsidRPr="002431A1" w:rsidRDefault="004B0F62" w:rsidP="002431A1">
                  <w:pPr>
                    <w:pStyle w:val="ListParagraph"/>
                    <w:numPr>
                      <w:ilvl w:val="0"/>
                      <w:numId w:val="3"/>
                    </w:numPr>
                    <w:textAlignment w:val="baseline"/>
                    <w:rPr>
                      <w:rFonts w:ascii="Arial" w:eastAsia="Times New Roman" w:hAnsi="Arial" w:cs="Arial"/>
                      <w:color w:val="262626"/>
                      <w:lang w:eastAsia="en-GB"/>
                    </w:rPr>
                  </w:pPr>
                  <w:r w:rsidRPr="002431A1">
                    <w:rPr>
                      <w:rFonts w:ascii="Arial" w:eastAsia="Times New Roman" w:hAnsi="Arial" w:cs="Arial"/>
                      <w:color w:val="262626"/>
                      <w:lang w:eastAsia="en-GB"/>
                    </w:rPr>
                    <w:t>Marysville Medical Practice </w:t>
                  </w:r>
                </w:p>
                <w:p w14:paraId="0A939E3A" w14:textId="7E6C705C" w:rsidR="004B0F62" w:rsidRPr="002431A1" w:rsidRDefault="004B0F62" w:rsidP="002431A1">
                  <w:pPr>
                    <w:pStyle w:val="ListParagraph"/>
                    <w:numPr>
                      <w:ilvl w:val="0"/>
                      <w:numId w:val="3"/>
                    </w:numPr>
                    <w:textAlignment w:val="baseline"/>
                    <w:rPr>
                      <w:rFonts w:ascii="Arial" w:eastAsia="Times New Roman" w:hAnsi="Arial" w:cs="Arial"/>
                      <w:color w:val="262626"/>
                      <w:lang w:eastAsia="en-GB"/>
                    </w:rPr>
                  </w:pPr>
                  <w:r w:rsidRPr="002431A1">
                    <w:rPr>
                      <w:rFonts w:ascii="Arial" w:eastAsia="Times New Roman" w:hAnsi="Arial" w:cs="Arial"/>
                      <w:color w:val="262626"/>
                      <w:lang w:eastAsia="en-GB"/>
                    </w:rPr>
                    <w:t>South Hermitage Surgery </w:t>
                  </w:r>
                </w:p>
                <w:p w14:paraId="7260393D" w14:textId="1D0B9A17" w:rsidR="004B0F62" w:rsidRPr="002431A1" w:rsidRDefault="004B0F62" w:rsidP="002431A1">
                  <w:pPr>
                    <w:textAlignment w:val="baseline"/>
                    <w:rPr>
                      <w:rFonts w:ascii="Arial" w:eastAsia="Times New Roman" w:hAnsi="Arial" w:cs="Arial"/>
                      <w:color w:val="262626"/>
                      <w:lang w:eastAsia="en-GB"/>
                    </w:rPr>
                  </w:pPr>
                </w:p>
                <w:p w14:paraId="68783B11" w14:textId="705F6789" w:rsidR="004B0F62" w:rsidRPr="002431A1" w:rsidRDefault="252E260E" w:rsidP="002431A1">
                  <w:pPr>
                    <w:textAlignment w:val="baseline"/>
                    <w:rPr>
                      <w:rFonts w:ascii="Arial" w:eastAsia="Times New Roman" w:hAnsi="Arial" w:cs="Arial"/>
                      <w:color w:val="262626"/>
                      <w:lang w:eastAsia="en-GB"/>
                    </w:rPr>
                  </w:pPr>
                  <w:r w:rsidRPr="002431A1">
                    <w:rPr>
                      <w:rFonts w:ascii="Arial" w:eastAsia="Times New Roman" w:hAnsi="Arial" w:cs="Arial"/>
                      <w:color w:val="262626"/>
                      <w:lang w:eastAsia="en-GB"/>
                    </w:rPr>
                    <w:t xml:space="preserve">For more information visit our website </w:t>
                  </w:r>
                  <w:hyperlink r:id="rId9" w:history="1">
                    <w:r w:rsidRPr="002431A1">
                      <w:rPr>
                        <w:rStyle w:val="Hyperlink"/>
                        <w:rFonts w:ascii="Arial" w:eastAsia="Times New Roman" w:hAnsi="Arial" w:cs="Arial"/>
                        <w:lang w:eastAsia="en-GB"/>
                      </w:rPr>
                      <w:t>here</w:t>
                    </w:r>
                  </w:hyperlink>
                  <w:r w:rsidRPr="002431A1">
                    <w:rPr>
                      <w:rFonts w:ascii="Arial" w:eastAsia="Times New Roman" w:hAnsi="Arial" w:cs="Arial"/>
                      <w:color w:val="262626"/>
                      <w:lang w:eastAsia="en-GB"/>
                    </w:rPr>
                    <w:t>.</w:t>
                  </w:r>
                </w:p>
              </w:tc>
              <w:tc>
                <w:tcPr>
                  <w:tcW w:w="4500" w:type="dxa"/>
                  <w:tcBorders>
                    <w:top w:val="nil"/>
                    <w:left w:val="nil"/>
                    <w:bottom w:val="nil"/>
                    <w:right w:val="nil"/>
                  </w:tcBorders>
                  <w:shd w:val="clear" w:color="auto" w:fill="auto"/>
                  <w:hideMark/>
                </w:tcPr>
                <w:p w14:paraId="677EEBA4" w14:textId="77777777" w:rsidR="004B0F62" w:rsidRPr="00791165" w:rsidRDefault="004B0F62" w:rsidP="004B0F62">
                  <w:pPr>
                    <w:ind w:left="1080"/>
                    <w:textAlignment w:val="baseline"/>
                    <w:rPr>
                      <w:rFonts w:ascii="Arial" w:eastAsia="Times New Roman" w:hAnsi="Arial" w:cs="Arial"/>
                      <w:color w:val="262626"/>
                      <w:lang w:eastAsia="en-GB"/>
                    </w:rPr>
                  </w:pPr>
                </w:p>
              </w:tc>
            </w:tr>
          </w:tbl>
          <w:p w14:paraId="56727835" w14:textId="77777777" w:rsidR="004B0F62" w:rsidRPr="005760C6" w:rsidRDefault="004B0F62" w:rsidP="004B0F62">
            <w:pPr>
              <w:textAlignment w:val="baseline"/>
              <w:rPr>
                <w:rFonts w:ascii="Arial" w:eastAsia="Times New Roman" w:hAnsi="Arial" w:cs="Arial"/>
                <w:color w:val="262626"/>
                <w:lang w:eastAsia="en-GB"/>
              </w:rPr>
            </w:pPr>
            <w:r w:rsidRPr="005760C6">
              <w:rPr>
                <w:rFonts w:ascii="Arial" w:eastAsia="Times New Roman" w:hAnsi="Arial" w:cs="Arial"/>
                <w:color w:val="262626"/>
                <w:lang w:eastAsia="en-GB"/>
              </w:rPr>
              <w:t> </w:t>
            </w:r>
          </w:p>
          <w:p w14:paraId="007A6B30" w14:textId="77777777" w:rsidR="004B0F62" w:rsidRDefault="004B0F62" w:rsidP="004B0F62">
            <w:pPr>
              <w:textAlignment w:val="baseline"/>
              <w:rPr>
                <w:rFonts w:ascii="Arial" w:eastAsia="Times New Roman" w:hAnsi="Arial" w:cs="Arial"/>
                <w:b/>
                <w:bCs/>
                <w:color w:val="262626"/>
                <w:lang w:eastAsia="en-GB"/>
              </w:rPr>
            </w:pPr>
            <w:r w:rsidRPr="00D94022">
              <w:rPr>
                <w:rFonts w:ascii="Arial" w:eastAsia="Times New Roman" w:hAnsi="Arial" w:cs="Arial"/>
                <w:b/>
                <w:bCs/>
                <w:color w:val="262626"/>
                <w:lang w:eastAsia="en-GB"/>
              </w:rPr>
              <w:t>How you can help</w:t>
            </w:r>
          </w:p>
          <w:p w14:paraId="736ED36C" w14:textId="77777777" w:rsidR="004B0F62" w:rsidRDefault="004B0F62" w:rsidP="004B0F62">
            <w:pPr>
              <w:textAlignment w:val="baseline"/>
              <w:rPr>
                <w:rFonts w:ascii="Arial" w:eastAsia="Times New Roman" w:hAnsi="Arial" w:cs="Arial"/>
                <w:b/>
                <w:bCs/>
                <w:color w:val="262626"/>
                <w:lang w:eastAsia="en-GB"/>
              </w:rPr>
            </w:pPr>
          </w:p>
          <w:p w14:paraId="7DB1BEE8" w14:textId="47B89BD2" w:rsidR="004B0F62" w:rsidRDefault="004B0F62" w:rsidP="004B0F62">
            <w:pPr>
              <w:textAlignment w:val="baseline"/>
              <w:rPr>
                <w:rFonts w:ascii="Arial" w:eastAsia="Times New Roman" w:hAnsi="Arial" w:cs="Arial"/>
                <w:color w:val="262626"/>
                <w:lang w:eastAsia="en-GB"/>
              </w:rPr>
            </w:pPr>
            <w:r>
              <w:rPr>
                <w:rFonts w:ascii="Arial" w:eastAsia="Times New Roman" w:hAnsi="Arial" w:cs="Arial"/>
                <w:color w:val="262626"/>
                <w:lang w:eastAsia="en-GB"/>
              </w:rPr>
              <w:t>To</w:t>
            </w:r>
            <w:r w:rsidRPr="003A5D89">
              <w:rPr>
                <w:rFonts w:ascii="Arial" w:eastAsia="Times New Roman" w:hAnsi="Arial" w:cs="Arial"/>
                <w:color w:val="262626"/>
                <w:lang w:eastAsia="en-GB"/>
              </w:rPr>
              <w:t xml:space="preserve"> build on public feedback gathered in </w:t>
            </w:r>
            <w:r w:rsidR="009E450C">
              <w:rPr>
                <w:rFonts w:ascii="Arial" w:eastAsia="Times New Roman" w:hAnsi="Arial" w:cs="Arial"/>
                <w:color w:val="262626"/>
                <w:lang w:eastAsia="en-GB"/>
              </w:rPr>
              <w:t>our first engagement exercise in September 2021</w:t>
            </w:r>
            <w:r w:rsidRPr="003A5D89">
              <w:rPr>
                <w:rFonts w:ascii="Arial" w:eastAsia="Times New Roman" w:hAnsi="Arial" w:cs="Arial"/>
                <w:color w:val="262626"/>
                <w:lang w:eastAsia="en-GB"/>
              </w:rPr>
              <w:t>, </w:t>
            </w:r>
            <w:r w:rsidR="00CD2177">
              <w:rPr>
                <w:rFonts w:ascii="Arial" w:eastAsia="Times New Roman" w:hAnsi="Arial" w:cs="Arial"/>
                <w:color w:val="262626"/>
                <w:lang w:eastAsia="en-GB"/>
              </w:rPr>
              <w:t>we</w:t>
            </w:r>
            <w:r>
              <w:rPr>
                <w:rFonts w:ascii="Arial" w:eastAsia="Times New Roman" w:hAnsi="Arial" w:cs="Arial"/>
                <w:color w:val="262626"/>
                <w:lang w:eastAsia="en-GB"/>
              </w:rPr>
              <w:t xml:space="preserve"> would like to find out more about what you think about the proposed health and wellbeing hub and the services, and what is important to local communities.</w:t>
            </w:r>
            <w:r w:rsidR="00DE7FF3">
              <w:rPr>
                <w:rFonts w:ascii="Arial" w:eastAsia="Times New Roman" w:hAnsi="Arial" w:cs="Arial"/>
                <w:color w:val="262626"/>
                <w:lang w:eastAsia="en-GB"/>
              </w:rPr>
              <w:t xml:space="preserve"> </w:t>
            </w:r>
          </w:p>
          <w:p w14:paraId="103E9FB5" w14:textId="4D81A31E" w:rsidR="006E4BA0" w:rsidRDefault="006E4BA0" w:rsidP="004B0F62">
            <w:pPr>
              <w:textAlignment w:val="baseline"/>
              <w:rPr>
                <w:rFonts w:ascii="Arial" w:eastAsia="Times New Roman" w:hAnsi="Arial" w:cs="Arial"/>
                <w:color w:val="262626"/>
                <w:lang w:eastAsia="en-GB"/>
              </w:rPr>
            </w:pPr>
          </w:p>
          <w:p w14:paraId="30D13565" w14:textId="5957F7F2" w:rsidR="006E4BA0" w:rsidRDefault="006E4BA0" w:rsidP="006E4BA0">
            <w:pPr>
              <w:textAlignment w:val="baseline"/>
              <w:rPr>
                <w:rFonts w:ascii="Arial" w:eastAsia="Times New Roman" w:hAnsi="Arial" w:cs="Arial"/>
                <w:color w:val="262626"/>
                <w:lang w:eastAsia="en-GB"/>
              </w:rPr>
            </w:pPr>
            <w:r>
              <w:rPr>
                <w:rFonts w:ascii="Arial" w:eastAsia="Times New Roman" w:hAnsi="Arial" w:cs="Arial"/>
                <w:color w:val="262626"/>
                <w:lang w:eastAsia="en-GB"/>
              </w:rPr>
              <w:t xml:space="preserve">During May 2022 </w:t>
            </w:r>
            <w:r w:rsidR="00EB7C2B" w:rsidRPr="00EB7C2B">
              <w:rPr>
                <w:rFonts w:ascii="Arial" w:eastAsia="Times New Roman" w:hAnsi="Arial" w:cs="Arial"/>
                <w:color w:val="262626"/>
                <w:lang w:eastAsia="en-GB"/>
              </w:rPr>
              <w:t xml:space="preserve">we will be holding both online and face to face focus groups </w:t>
            </w:r>
            <w:r>
              <w:rPr>
                <w:rFonts w:ascii="Arial" w:eastAsia="Times New Roman" w:hAnsi="Arial" w:cs="Arial"/>
                <w:color w:val="262626"/>
                <w:lang w:eastAsia="en-GB"/>
              </w:rPr>
              <w:t xml:space="preserve">in which </w:t>
            </w:r>
            <w:r w:rsidRPr="00576774">
              <w:rPr>
                <w:rFonts w:ascii="Arial" w:eastAsia="Times New Roman" w:hAnsi="Arial" w:cs="Arial"/>
                <w:color w:val="262626"/>
                <w:lang w:eastAsia="en-GB"/>
              </w:rPr>
              <w:t>participants will be asked to tell us about their experiences of using GP practices in the area, their understanding about why GP services need to change and the benefits of change, the future of GP services in Shrewsbury and what people would like to see in the health and wellbeing hub</w:t>
            </w:r>
            <w:r>
              <w:rPr>
                <w:rFonts w:ascii="Arial" w:eastAsia="Times New Roman" w:hAnsi="Arial" w:cs="Arial"/>
                <w:color w:val="262626"/>
                <w:lang w:eastAsia="en-GB"/>
              </w:rPr>
              <w:t>.</w:t>
            </w:r>
          </w:p>
          <w:p w14:paraId="26F5CC95" w14:textId="77777777" w:rsidR="004B0F62" w:rsidRPr="00D94022" w:rsidRDefault="004B0F62" w:rsidP="004B0F62">
            <w:pPr>
              <w:textAlignment w:val="baseline"/>
              <w:rPr>
                <w:rFonts w:ascii="Arial" w:eastAsia="Times New Roman" w:hAnsi="Arial" w:cs="Arial"/>
                <w:color w:val="262626"/>
                <w:lang w:eastAsia="en-GB"/>
              </w:rPr>
            </w:pPr>
          </w:p>
          <w:p w14:paraId="3EB6452C" w14:textId="3D3FC88D" w:rsidR="004B0F62" w:rsidRDefault="004B0F62" w:rsidP="004B0F62">
            <w:pPr>
              <w:textAlignment w:val="baseline"/>
              <w:rPr>
                <w:rFonts w:ascii="Arial" w:eastAsia="Times New Roman" w:hAnsi="Arial" w:cs="Arial"/>
                <w:color w:val="262626"/>
                <w:lang w:eastAsia="en-GB"/>
              </w:rPr>
            </w:pPr>
            <w:r>
              <w:rPr>
                <w:rFonts w:ascii="Arial" w:eastAsia="Times New Roman" w:hAnsi="Arial" w:cs="Arial"/>
                <w:color w:val="262626"/>
                <w:lang w:eastAsia="en-GB"/>
              </w:rPr>
              <w:t xml:space="preserve">The CCG is currently </w:t>
            </w:r>
            <w:r w:rsidRPr="003A5D89">
              <w:rPr>
                <w:rFonts w:ascii="Arial" w:eastAsia="Times New Roman" w:hAnsi="Arial" w:cs="Arial"/>
                <w:color w:val="262626"/>
                <w:lang w:eastAsia="en-GB"/>
              </w:rPr>
              <w:t>develop</w:t>
            </w:r>
            <w:r>
              <w:rPr>
                <w:rFonts w:ascii="Arial" w:eastAsia="Times New Roman" w:hAnsi="Arial" w:cs="Arial"/>
                <w:color w:val="262626"/>
                <w:lang w:eastAsia="en-GB"/>
              </w:rPr>
              <w:t>ing</w:t>
            </w:r>
            <w:r w:rsidRPr="003A5D89">
              <w:rPr>
                <w:rFonts w:ascii="Arial" w:eastAsia="Times New Roman" w:hAnsi="Arial" w:cs="Arial"/>
                <w:color w:val="262626"/>
                <w:lang w:eastAsia="en-GB"/>
              </w:rPr>
              <w:t xml:space="preserve"> proposals </w:t>
            </w:r>
            <w:r>
              <w:rPr>
                <w:rFonts w:ascii="Arial" w:eastAsia="Times New Roman" w:hAnsi="Arial" w:cs="Arial"/>
                <w:color w:val="262626"/>
                <w:lang w:eastAsia="en-GB"/>
              </w:rPr>
              <w:t xml:space="preserve">and would like to </w:t>
            </w:r>
            <w:r w:rsidRPr="003A5D89">
              <w:rPr>
                <w:rFonts w:ascii="Arial" w:eastAsia="Times New Roman" w:hAnsi="Arial" w:cs="Arial"/>
                <w:color w:val="262626"/>
                <w:lang w:eastAsia="en-GB"/>
              </w:rPr>
              <w:t>recrui</w:t>
            </w:r>
            <w:r>
              <w:rPr>
                <w:rFonts w:ascii="Arial" w:eastAsia="Times New Roman" w:hAnsi="Arial" w:cs="Arial"/>
                <w:color w:val="262626"/>
                <w:lang w:eastAsia="en-GB"/>
              </w:rPr>
              <w:t>t people from</w:t>
            </w:r>
            <w:r w:rsidRPr="003A5D89">
              <w:rPr>
                <w:rFonts w:ascii="Arial" w:eastAsia="Times New Roman" w:hAnsi="Arial" w:cs="Arial"/>
                <w:color w:val="262626"/>
                <w:lang w:eastAsia="en-GB"/>
              </w:rPr>
              <w:t xml:space="preserve"> </w:t>
            </w:r>
            <w:r w:rsidR="00802022">
              <w:rPr>
                <w:rFonts w:ascii="Arial" w:eastAsia="Times New Roman" w:hAnsi="Arial" w:cs="Arial"/>
                <w:color w:val="262626"/>
                <w:lang w:eastAsia="en-GB"/>
              </w:rPr>
              <w:t xml:space="preserve">a wide range of community </w:t>
            </w:r>
            <w:r w:rsidRPr="003A5D89">
              <w:rPr>
                <w:rFonts w:ascii="Arial" w:eastAsia="Times New Roman" w:hAnsi="Arial" w:cs="Arial"/>
                <w:color w:val="262626"/>
                <w:lang w:eastAsia="en-GB"/>
              </w:rPr>
              <w:t>groups</w:t>
            </w:r>
            <w:r>
              <w:rPr>
                <w:rFonts w:ascii="Arial" w:eastAsia="Times New Roman" w:hAnsi="Arial" w:cs="Arial"/>
                <w:color w:val="262626"/>
                <w:lang w:eastAsia="en-GB"/>
              </w:rPr>
              <w:t xml:space="preserve"> </w:t>
            </w:r>
            <w:r w:rsidRPr="003A5D89">
              <w:rPr>
                <w:rFonts w:ascii="Arial" w:eastAsia="Times New Roman" w:hAnsi="Arial" w:cs="Arial"/>
                <w:color w:val="262626"/>
                <w:lang w:eastAsia="en-GB"/>
              </w:rPr>
              <w:t xml:space="preserve">to join </w:t>
            </w:r>
            <w:r>
              <w:rPr>
                <w:rFonts w:ascii="Arial" w:eastAsia="Times New Roman" w:hAnsi="Arial" w:cs="Arial"/>
                <w:color w:val="262626"/>
                <w:lang w:eastAsia="en-GB"/>
              </w:rPr>
              <w:t>a series of face</w:t>
            </w:r>
            <w:r w:rsidR="002431A1">
              <w:rPr>
                <w:rFonts w:ascii="Arial" w:eastAsia="Times New Roman" w:hAnsi="Arial" w:cs="Arial"/>
                <w:color w:val="262626"/>
                <w:lang w:eastAsia="en-GB"/>
              </w:rPr>
              <w:t xml:space="preserve"> </w:t>
            </w:r>
            <w:r>
              <w:rPr>
                <w:rFonts w:ascii="Arial" w:eastAsia="Times New Roman" w:hAnsi="Arial" w:cs="Arial"/>
                <w:color w:val="262626"/>
                <w:lang w:eastAsia="en-GB"/>
              </w:rPr>
              <w:t>to</w:t>
            </w:r>
            <w:r w:rsidR="002431A1">
              <w:rPr>
                <w:rFonts w:ascii="Arial" w:eastAsia="Times New Roman" w:hAnsi="Arial" w:cs="Arial"/>
                <w:color w:val="262626"/>
                <w:lang w:eastAsia="en-GB"/>
              </w:rPr>
              <w:t xml:space="preserve"> </w:t>
            </w:r>
            <w:r>
              <w:rPr>
                <w:rFonts w:ascii="Arial" w:eastAsia="Times New Roman" w:hAnsi="Arial" w:cs="Arial"/>
                <w:color w:val="262626"/>
                <w:lang w:eastAsia="en-GB"/>
              </w:rPr>
              <w:t xml:space="preserve">face and virtual focus groups. The CCG will be holding these events throughout May </w:t>
            </w:r>
            <w:r w:rsidRPr="003A5D89">
              <w:rPr>
                <w:rFonts w:ascii="Arial" w:eastAsia="Times New Roman" w:hAnsi="Arial" w:cs="Arial"/>
                <w:color w:val="262626"/>
                <w:lang w:eastAsia="en-GB"/>
              </w:rPr>
              <w:t xml:space="preserve">to help inform </w:t>
            </w:r>
            <w:r w:rsidR="00802022">
              <w:rPr>
                <w:rFonts w:ascii="Arial" w:eastAsia="Times New Roman" w:hAnsi="Arial" w:cs="Arial"/>
                <w:color w:val="262626"/>
                <w:lang w:eastAsia="en-GB"/>
              </w:rPr>
              <w:t xml:space="preserve">plans and will </w:t>
            </w:r>
            <w:r>
              <w:rPr>
                <w:rFonts w:ascii="Arial" w:eastAsia="Times New Roman" w:hAnsi="Arial" w:cs="Arial"/>
                <w:color w:val="262626"/>
                <w:lang w:eastAsia="en-GB"/>
              </w:rPr>
              <w:t>also</w:t>
            </w:r>
            <w:r w:rsidR="00802022">
              <w:rPr>
                <w:rFonts w:ascii="Arial" w:eastAsia="Times New Roman" w:hAnsi="Arial" w:cs="Arial"/>
                <w:color w:val="262626"/>
                <w:lang w:eastAsia="en-GB"/>
              </w:rPr>
              <w:t xml:space="preserve"> be</w:t>
            </w:r>
            <w:r>
              <w:rPr>
                <w:rFonts w:ascii="Arial" w:eastAsia="Times New Roman" w:hAnsi="Arial" w:cs="Arial"/>
                <w:color w:val="262626"/>
                <w:lang w:eastAsia="en-GB"/>
              </w:rPr>
              <w:t xml:space="preserve"> recruiting for a </w:t>
            </w:r>
            <w:r w:rsidRPr="003A5D89">
              <w:rPr>
                <w:rFonts w:ascii="Arial" w:eastAsia="Times New Roman" w:hAnsi="Arial" w:cs="Arial"/>
                <w:color w:val="262626"/>
                <w:lang w:eastAsia="en-GB"/>
              </w:rPr>
              <w:t xml:space="preserve">reference group </w:t>
            </w:r>
            <w:r>
              <w:rPr>
                <w:rFonts w:ascii="Arial" w:eastAsia="Times New Roman" w:hAnsi="Arial" w:cs="Arial"/>
                <w:color w:val="262626"/>
                <w:lang w:eastAsia="en-GB"/>
              </w:rPr>
              <w:t xml:space="preserve">to support </w:t>
            </w:r>
            <w:r w:rsidRPr="003A5D89">
              <w:rPr>
                <w:rFonts w:ascii="Arial" w:eastAsia="Times New Roman" w:hAnsi="Arial" w:cs="Arial"/>
                <w:color w:val="262626"/>
                <w:lang w:eastAsia="en-GB"/>
              </w:rPr>
              <w:t xml:space="preserve">the next </w:t>
            </w:r>
            <w:r>
              <w:rPr>
                <w:rFonts w:ascii="Arial" w:eastAsia="Times New Roman" w:hAnsi="Arial" w:cs="Arial"/>
                <w:color w:val="262626"/>
                <w:lang w:eastAsia="en-GB"/>
              </w:rPr>
              <w:t>development</w:t>
            </w:r>
            <w:r w:rsidRPr="003A5D89">
              <w:rPr>
                <w:rFonts w:ascii="Arial" w:eastAsia="Times New Roman" w:hAnsi="Arial" w:cs="Arial"/>
                <w:color w:val="262626"/>
                <w:lang w:eastAsia="en-GB"/>
              </w:rPr>
              <w:t xml:space="preserve"> phase. </w:t>
            </w:r>
          </w:p>
          <w:p w14:paraId="7188890A" w14:textId="77777777" w:rsidR="004B0F62" w:rsidRPr="005760C6" w:rsidRDefault="004B0F62" w:rsidP="004B0F62">
            <w:pPr>
              <w:textAlignment w:val="baseline"/>
              <w:rPr>
                <w:rFonts w:ascii="Arial" w:eastAsia="Times New Roman" w:hAnsi="Arial" w:cs="Arial"/>
                <w:color w:val="262626"/>
                <w:lang w:eastAsia="en-GB"/>
              </w:rPr>
            </w:pPr>
          </w:p>
          <w:p w14:paraId="1DFE3F98" w14:textId="0FF8A311" w:rsidR="004B0F62" w:rsidRDefault="004B0F62" w:rsidP="004B0F62">
            <w:pPr>
              <w:textAlignment w:val="baseline"/>
              <w:rPr>
                <w:rFonts w:ascii="Arial" w:eastAsia="Times New Roman" w:hAnsi="Arial" w:cs="Arial"/>
                <w:color w:val="262626"/>
                <w:lang w:eastAsia="en-GB"/>
              </w:rPr>
            </w:pPr>
            <w:r w:rsidRPr="005760C6">
              <w:rPr>
                <w:rFonts w:ascii="Arial" w:eastAsia="Times New Roman" w:hAnsi="Arial" w:cs="Arial"/>
                <w:color w:val="262626"/>
                <w:lang w:eastAsia="en-GB"/>
              </w:rPr>
              <w:t xml:space="preserve">Please complete </w:t>
            </w:r>
            <w:hyperlink r:id="rId10" w:history="1">
              <w:r w:rsidRPr="006E4BA0">
                <w:rPr>
                  <w:rStyle w:val="Hyperlink"/>
                  <w:rFonts w:ascii="Arial" w:eastAsia="Times New Roman" w:hAnsi="Arial" w:cs="Arial"/>
                  <w:lang w:eastAsia="en-GB"/>
                </w:rPr>
                <w:t>this </w:t>
              </w:r>
              <w:r w:rsidR="006E4BA0" w:rsidRPr="006E4BA0">
                <w:rPr>
                  <w:rStyle w:val="Hyperlink"/>
                  <w:rFonts w:ascii="Arial" w:eastAsia="Times New Roman" w:hAnsi="Arial" w:cs="Arial"/>
                  <w:lang w:eastAsia="en-GB"/>
                </w:rPr>
                <w:t>f</w:t>
              </w:r>
              <w:r w:rsidR="00105DBB">
                <w:rPr>
                  <w:rStyle w:val="Hyperlink"/>
                  <w:rFonts w:ascii="Arial" w:eastAsia="Times New Roman" w:hAnsi="Arial" w:cs="Arial"/>
                  <w:lang w:eastAsia="en-GB"/>
                </w:rPr>
                <w:t>or</w:t>
              </w:r>
              <w:r w:rsidR="006E4BA0" w:rsidRPr="006E4BA0">
                <w:rPr>
                  <w:rStyle w:val="Hyperlink"/>
                  <w:rFonts w:ascii="Arial" w:eastAsia="Times New Roman" w:hAnsi="Arial" w:cs="Arial"/>
                  <w:lang w:eastAsia="en-GB"/>
                </w:rPr>
                <w:t>m</w:t>
              </w:r>
            </w:hyperlink>
            <w:r w:rsidRPr="005760C6">
              <w:rPr>
                <w:rFonts w:ascii="Arial" w:eastAsia="Times New Roman" w:hAnsi="Arial" w:cs="Arial"/>
                <w:color w:val="262626"/>
                <w:lang w:eastAsia="en-GB"/>
              </w:rPr>
              <w:t xml:space="preserve"> if you are interested in taking part in </w:t>
            </w:r>
            <w:r>
              <w:rPr>
                <w:rFonts w:ascii="Arial" w:eastAsia="Times New Roman" w:hAnsi="Arial" w:cs="Arial"/>
                <w:color w:val="262626"/>
                <w:lang w:eastAsia="en-GB"/>
              </w:rPr>
              <w:t xml:space="preserve">a focus group, </w:t>
            </w:r>
            <w:r w:rsidR="00802022">
              <w:rPr>
                <w:rFonts w:ascii="Arial" w:eastAsia="Times New Roman" w:hAnsi="Arial" w:cs="Arial"/>
                <w:color w:val="262626"/>
                <w:lang w:eastAsia="en-GB"/>
              </w:rPr>
              <w:t>in</w:t>
            </w:r>
            <w:r>
              <w:rPr>
                <w:rFonts w:ascii="Arial" w:eastAsia="Times New Roman" w:hAnsi="Arial" w:cs="Arial"/>
                <w:color w:val="262626"/>
                <w:lang w:eastAsia="en-GB"/>
              </w:rPr>
              <w:t xml:space="preserve"> being part of our reference group, or would like to be involved in future work to develop our plans.</w:t>
            </w:r>
          </w:p>
          <w:p w14:paraId="40D6F115" w14:textId="77777777" w:rsidR="00802022" w:rsidRPr="005760C6" w:rsidRDefault="00802022" w:rsidP="004B0F62">
            <w:pPr>
              <w:textAlignment w:val="baseline"/>
              <w:rPr>
                <w:rFonts w:ascii="Arial" w:eastAsia="Times New Roman" w:hAnsi="Arial" w:cs="Arial"/>
                <w:color w:val="262626"/>
                <w:lang w:eastAsia="en-GB"/>
              </w:rPr>
            </w:pPr>
          </w:p>
          <w:p w14:paraId="3DDA608B" w14:textId="207E73AD" w:rsidR="004B0F62" w:rsidRDefault="00E42EF0" w:rsidP="004B0F62">
            <w:pPr>
              <w:textAlignment w:val="baseline"/>
              <w:rPr>
                <w:rFonts w:ascii="Arial" w:eastAsia="Times New Roman" w:hAnsi="Arial" w:cs="Arial"/>
                <w:color w:val="262626"/>
                <w:lang w:eastAsia="en-GB"/>
              </w:rPr>
            </w:pPr>
            <w:r>
              <w:rPr>
                <w:rFonts w:ascii="Arial" w:eastAsia="Times New Roman" w:hAnsi="Arial" w:cs="Arial"/>
                <w:color w:val="262626"/>
                <w:lang w:eastAsia="en-GB"/>
              </w:rPr>
              <w:t xml:space="preserve">Thank you and we hope you will be interested in taking part. </w:t>
            </w:r>
          </w:p>
          <w:p w14:paraId="2E2878A2" w14:textId="61A8AEF3" w:rsidR="00E42EF0" w:rsidRDefault="00E42EF0" w:rsidP="004B0F62">
            <w:pPr>
              <w:textAlignment w:val="baseline"/>
              <w:rPr>
                <w:rFonts w:ascii="Arial" w:eastAsia="Times New Roman" w:hAnsi="Arial" w:cs="Arial"/>
                <w:color w:val="262626"/>
                <w:lang w:eastAsia="en-GB"/>
              </w:rPr>
            </w:pPr>
          </w:p>
          <w:p w14:paraId="1F4C80CA" w14:textId="6D9E6352" w:rsidR="00E42EF0" w:rsidRDefault="00E42EF0" w:rsidP="004B0F62">
            <w:pPr>
              <w:textAlignment w:val="baseline"/>
              <w:rPr>
                <w:rFonts w:ascii="Arial" w:eastAsia="Times New Roman" w:hAnsi="Arial" w:cs="Arial"/>
                <w:color w:val="262626"/>
                <w:lang w:eastAsia="en-GB"/>
              </w:rPr>
            </w:pPr>
            <w:r>
              <w:rPr>
                <w:rFonts w:ascii="Arial" w:eastAsia="Times New Roman" w:hAnsi="Arial" w:cs="Arial"/>
                <w:color w:val="262626"/>
                <w:lang w:eastAsia="en-GB"/>
              </w:rPr>
              <w:t>Kind regards,</w:t>
            </w:r>
          </w:p>
          <w:p w14:paraId="70553FCA" w14:textId="117D2418" w:rsidR="00E42EF0" w:rsidRDefault="00E42EF0" w:rsidP="004B0F62">
            <w:pPr>
              <w:textAlignment w:val="baseline"/>
              <w:rPr>
                <w:rFonts w:ascii="Arial" w:eastAsia="Times New Roman" w:hAnsi="Arial" w:cs="Arial"/>
                <w:color w:val="262626"/>
                <w:lang w:eastAsia="en-GB"/>
              </w:rPr>
            </w:pPr>
          </w:p>
          <w:p w14:paraId="08DE5C01" w14:textId="636FABD0" w:rsidR="00E42EF0" w:rsidRPr="005760C6" w:rsidRDefault="00E42EF0" w:rsidP="004B0F62">
            <w:pPr>
              <w:textAlignment w:val="baseline"/>
              <w:rPr>
                <w:rFonts w:ascii="Arial" w:eastAsia="Times New Roman" w:hAnsi="Arial" w:cs="Arial"/>
                <w:color w:val="262626"/>
                <w:lang w:eastAsia="en-GB"/>
              </w:rPr>
            </w:pPr>
            <w:r w:rsidRPr="002431A1">
              <w:rPr>
                <w:rFonts w:ascii="Arial" w:eastAsia="Times New Roman" w:hAnsi="Arial" w:cs="Arial"/>
                <w:color w:val="262626"/>
                <w:highlight w:val="cyan"/>
                <w:lang w:eastAsia="en-GB"/>
              </w:rPr>
              <w:t>XXXXXXX</w:t>
            </w:r>
          </w:p>
          <w:p w14:paraId="7DB6826B" w14:textId="77777777" w:rsidR="004B0F62" w:rsidRPr="005760C6" w:rsidRDefault="004B0F62" w:rsidP="004B0F62">
            <w:pPr>
              <w:textAlignment w:val="baseline"/>
              <w:rPr>
                <w:rFonts w:ascii="Arial" w:eastAsia="Times New Roman" w:hAnsi="Arial" w:cs="Arial"/>
                <w:color w:val="262626"/>
                <w:lang w:eastAsia="en-GB"/>
              </w:rPr>
            </w:pPr>
          </w:p>
          <w:p w14:paraId="1B3739A9" w14:textId="256D5D85" w:rsidR="004B0F62" w:rsidRDefault="004B0F62" w:rsidP="00E42EF0">
            <w:pPr>
              <w:textAlignment w:val="baseline"/>
              <w:rPr>
                <w:rFonts w:ascii="Arial" w:eastAsia="Times New Roman" w:hAnsi="Arial" w:cs="Arial"/>
                <w:color w:val="FF0000"/>
                <w:sz w:val="38"/>
                <w:szCs w:val="38"/>
                <w:lang w:eastAsia="en-GB"/>
              </w:rPr>
            </w:pPr>
          </w:p>
        </w:tc>
      </w:tr>
    </w:tbl>
    <w:p w14:paraId="5355D0CA" w14:textId="77777777" w:rsidR="00406517" w:rsidRDefault="00406517" w:rsidP="00406517">
      <w:pPr>
        <w:jc w:val="center"/>
        <w:textAlignment w:val="baseline"/>
        <w:rPr>
          <w:rFonts w:ascii="Arial" w:eastAsia="Times New Roman" w:hAnsi="Arial" w:cs="Arial"/>
          <w:color w:val="FF0000"/>
          <w:sz w:val="38"/>
          <w:szCs w:val="38"/>
          <w:lang w:eastAsia="en-GB"/>
        </w:rPr>
      </w:pPr>
    </w:p>
    <w:p w14:paraId="3D7C0E5E" w14:textId="77777777" w:rsidR="00406517" w:rsidRDefault="00406517" w:rsidP="00406517">
      <w:pPr>
        <w:jc w:val="center"/>
        <w:textAlignment w:val="baseline"/>
        <w:rPr>
          <w:rFonts w:ascii="Arial" w:eastAsia="Times New Roman" w:hAnsi="Arial" w:cs="Arial"/>
          <w:color w:val="FF0000"/>
          <w:sz w:val="38"/>
          <w:szCs w:val="38"/>
          <w:lang w:eastAsia="en-GB"/>
        </w:rPr>
      </w:pPr>
    </w:p>
    <w:p w14:paraId="505A546E" w14:textId="77777777" w:rsidR="00406517" w:rsidRDefault="00406517" w:rsidP="00406517">
      <w:pPr>
        <w:textAlignment w:val="baseline"/>
        <w:rPr>
          <w:rFonts w:ascii="Arial" w:eastAsia="Times New Roman" w:hAnsi="Arial" w:cs="Arial"/>
          <w:b/>
          <w:bCs/>
          <w:color w:val="262626"/>
          <w:lang w:eastAsia="en-GB"/>
        </w:rPr>
      </w:pPr>
    </w:p>
    <w:p w14:paraId="3465ECC2" w14:textId="77777777" w:rsidR="00406517" w:rsidRDefault="00406517" w:rsidP="00406517">
      <w:pPr>
        <w:jc w:val="center"/>
        <w:textAlignment w:val="baseline"/>
        <w:rPr>
          <w:rFonts w:ascii="Arial" w:eastAsia="Times New Roman" w:hAnsi="Arial" w:cs="Arial"/>
          <w:color w:val="FF0000"/>
          <w:sz w:val="38"/>
          <w:szCs w:val="38"/>
          <w:lang w:eastAsia="en-GB"/>
        </w:rPr>
      </w:pPr>
    </w:p>
    <w:p w14:paraId="774B5F19" w14:textId="77777777" w:rsidR="00B003D4" w:rsidRDefault="00B003D4"/>
    <w:sectPr w:rsidR="00B003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7283A"/>
    <w:multiLevelType w:val="multilevel"/>
    <w:tmpl w:val="CB78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5D3A46"/>
    <w:multiLevelType w:val="hybridMultilevel"/>
    <w:tmpl w:val="C0088EA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6573A8C"/>
    <w:multiLevelType w:val="hybridMultilevel"/>
    <w:tmpl w:val="AEC8AC8E"/>
    <w:lvl w:ilvl="0" w:tplc="84FEAB0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1308194">
    <w:abstractNumId w:val="0"/>
  </w:num>
  <w:num w:numId="2" w16cid:durableId="13652376">
    <w:abstractNumId w:val="2"/>
  </w:num>
  <w:num w:numId="3" w16cid:durableId="1579828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517"/>
    <w:rsid w:val="00074183"/>
    <w:rsid w:val="000776F5"/>
    <w:rsid w:val="00105DBB"/>
    <w:rsid w:val="002431A1"/>
    <w:rsid w:val="003322F3"/>
    <w:rsid w:val="003D6CC8"/>
    <w:rsid w:val="00405EFA"/>
    <w:rsid w:val="00406517"/>
    <w:rsid w:val="004B0F62"/>
    <w:rsid w:val="006E4BA0"/>
    <w:rsid w:val="00802022"/>
    <w:rsid w:val="00865B10"/>
    <w:rsid w:val="00917B02"/>
    <w:rsid w:val="009E450C"/>
    <w:rsid w:val="00B003D4"/>
    <w:rsid w:val="00CD2177"/>
    <w:rsid w:val="00D15E25"/>
    <w:rsid w:val="00DE7FF3"/>
    <w:rsid w:val="00E42EF0"/>
    <w:rsid w:val="00EB7C2B"/>
    <w:rsid w:val="00F36C6C"/>
    <w:rsid w:val="00F64D1E"/>
    <w:rsid w:val="00F816D4"/>
    <w:rsid w:val="252E260E"/>
    <w:rsid w:val="45E04E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42A08"/>
  <w15:chartTrackingRefBased/>
  <w15:docId w15:val="{A4BD8E04-BD14-4FFC-A5F0-E5ECC578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51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6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450C"/>
    <w:rPr>
      <w:sz w:val="16"/>
      <w:szCs w:val="16"/>
    </w:rPr>
  </w:style>
  <w:style w:type="paragraph" w:styleId="CommentText">
    <w:name w:val="annotation text"/>
    <w:basedOn w:val="Normal"/>
    <w:link w:val="CommentTextChar"/>
    <w:uiPriority w:val="99"/>
    <w:semiHidden/>
    <w:unhideWhenUsed/>
    <w:rsid w:val="009E450C"/>
    <w:rPr>
      <w:sz w:val="20"/>
      <w:szCs w:val="20"/>
    </w:rPr>
  </w:style>
  <w:style w:type="character" w:customStyle="1" w:styleId="CommentTextChar">
    <w:name w:val="Comment Text Char"/>
    <w:basedOn w:val="DefaultParagraphFont"/>
    <w:link w:val="CommentText"/>
    <w:uiPriority w:val="99"/>
    <w:semiHidden/>
    <w:rsid w:val="009E450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E450C"/>
    <w:rPr>
      <w:b/>
      <w:bCs/>
    </w:rPr>
  </w:style>
  <w:style w:type="character" w:customStyle="1" w:styleId="CommentSubjectChar">
    <w:name w:val="Comment Subject Char"/>
    <w:basedOn w:val="CommentTextChar"/>
    <w:link w:val="CommentSubject"/>
    <w:uiPriority w:val="99"/>
    <w:semiHidden/>
    <w:rsid w:val="009E450C"/>
    <w:rPr>
      <w:rFonts w:ascii="Calibri" w:hAnsi="Calibri" w:cs="Calibri"/>
      <w:b/>
      <w:bCs/>
      <w:sz w:val="20"/>
      <w:szCs w:val="20"/>
    </w:rPr>
  </w:style>
  <w:style w:type="character" w:styleId="Hyperlink">
    <w:name w:val="Hyperlink"/>
    <w:basedOn w:val="DefaultParagraphFont"/>
    <w:uiPriority w:val="99"/>
    <w:unhideWhenUsed/>
    <w:rsid w:val="006E4BA0"/>
    <w:rPr>
      <w:color w:val="0563C1" w:themeColor="hyperlink"/>
      <w:u w:val="single"/>
    </w:rPr>
  </w:style>
  <w:style w:type="character" w:styleId="UnresolvedMention">
    <w:name w:val="Unresolved Mention"/>
    <w:basedOn w:val="DefaultParagraphFont"/>
    <w:uiPriority w:val="99"/>
    <w:semiHidden/>
    <w:unhideWhenUsed/>
    <w:rsid w:val="006E4BA0"/>
    <w:rPr>
      <w:color w:val="605E5C"/>
      <w:shd w:val="clear" w:color="auto" w:fill="E1DFDD"/>
    </w:rPr>
  </w:style>
  <w:style w:type="paragraph" w:styleId="ListParagraph">
    <w:name w:val="List Paragraph"/>
    <w:basedOn w:val="Normal"/>
    <w:uiPriority w:val="34"/>
    <w:qFormat/>
    <w:rsid w:val="00243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nhs.researchfeedback.net/s.asp?k=164795973353" TargetMode="External"/><Relationship Id="rId4" Type="http://schemas.openxmlformats.org/officeDocument/2006/relationships/customXml" Target="../customXml/item4.xml"/><Relationship Id="rId9" Type="http://schemas.openxmlformats.org/officeDocument/2006/relationships/hyperlink" Target="https://www.shropshiretelfordandwrekinccg.nhs.uk/your-health/health-advice/self-care/get-involved/past-conversations/shrewsbury-health-and-wellbeing-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MActioned xmlns="31f7c2ba-4170-4718-a5ff-dddeae16ca32">N/A</VMActioned>
    <_dlc_DocId xmlns="d06b9faf-e485-43ba-9767-f211651fe416">COMENG-406079406-694499</_dlc_DocId>
    <_dlc_DocIdUrl xmlns="d06b9faf-e485-43ba-9767-f211651fe416">
      <Url>https://csucloudservices.sharepoint.com/teams/comms/_layouts/15/DocIdRedir.aspx?ID=COMENG-406079406-694499</Url>
      <Description>COMENG-406079406-694499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76803C70C50249B000B3F4542A923E" ma:contentTypeVersion="1600" ma:contentTypeDescription="Create a new document." ma:contentTypeScope="" ma:versionID="ae45dfce41422933a36ae6da763b3af9">
  <xsd:schema xmlns:xsd="http://www.w3.org/2001/XMLSchema" xmlns:xs="http://www.w3.org/2001/XMLSchema" xmlns:p="http://schemas.microsoft.com/office/2006/metadata/properties" xmlns:ns2="d06b9faf-e485-43ba-9767-f211651fe416" xmlns:ns3="31f7c2ba-4170-4718-a5ff-dddeae16ca32" targetNamespace="http://schemas.microsoft.com/office/2006/metadata/properties" ma:root="true" ma:fieldsID="38c426439b278c435ba1ceeff9505222" ns2:_="" ns3:_="">
    <xsd:import namespace="d06b9faf-e485-43ba-9767-f211651fe416"/>
    <xsd:import namespace="31f7c2ba-4170-4718-a5ff-dddeae16ca3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EventHashCode" minOccurs="0"/>
                <xsd:element ref="ns3:MediaServiceGenerationTime" minOccurs="0"/>
                <xsd:element ref="ns3:VMActioned"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b9faf-e485-43ba-9767-f211651fe4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f7c2ba-4170-4718-a5ff-dddeae16ca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VMActioned" ma:index="21" nillable="true" ma:displayName="Voice Mail Actioned?" ma:default="N/A" ma:format="RadioButtons" ma:indexed="true" ma:internalName="VMActioned">
      <xsd:simpleType>
        <xsd:restriction base="dms:Choice">
          <xsd:enumeration value="Yes"/>
          <xsd:enumeration value="No"/>
          <xsd:enumeration value="N/A"/>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C7994D-D16C-4BB2-82D7-E3C3A0FCCD2A}">
  <ds:schemaRefs>
    <ds:schemaRef ds:uri="http://schemas.microsoft.com/office/2006/metadata/properties"/>
    <ds:schemaRef ds:uri="http://schemas.microsoft.com/office/infopath/2007/PartnerControls"/>
    <ds:schemaRef ds:uri="31f7c2ba-4170-4718-a5ff-dddeae16ca32"/>
    <ds:schemaRef ds:uri="d06b9faf-e485-43ba-9767-f211651fe416"/>
  </ds:schemaRefs>
</ds:datastoreItem>
</file>

<file path=customXml/itemProps2.xml><?xml version="1.0" encoding="utf-8"?>
<ds:datastoreItem xmlns:ds="http://schemas.openxmlformats.org/officeDocument/2006/customXml" ds:itemID="{D05BBEF3-503D-4D0C-A3F1-F9A1F2133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b9faf-e485-43ba-9767-f211651fe416"/>
    <ds:schemaRef ds:uri="31f7c2ba-4170-4718-a5ff-dddeae16c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0048FA-62D9-492E-9276-0BC6F3C51834}">
  <ds:schemaRefs>
    <ds:schemaRef ds:uri="http://schemas.microsoft.com/sharepoint/events"/>
  </ds:schemaRefs>
</ds:datastoreItem>
</file>

<file path=customXml/itemProps4.xml><?xml version="1.0" encoding="utf-8"?>
<ds:datastoreItem xmlns:ds="http://schemas.openxmlformats.org/officeDocument/2006/customXml" ds:itemID="{8E3A24FC-8F7C-4CCD-95BD-6C3ED18A40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Simret Bassra-Brar (MLCSU)</dc:creator>
  <cp:keywords/>
  <dc:description/>
  <cp:lastModifiedBy>Stephen Williams (MLCSU)</cp:lastModifiedBy>
  <cp:revision>3</cp:revision>
  <dcterms:created xsi:type="dcterms:W3CDTF">2022-04-21T11:11:00Z</dcterms:created>
  <dcterms:modified xsi:type="dcterms:W3CDTF">2022-04-25T15:14:00Z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0x010100BA76803C70C50249B000B3F4542A923E</vt:lpwstr>
  </property>
  <property fmtid="{D5CDD505-2E9C-101B-9397-08002B2CF9AE}" pid="3" name="_dlc_DocIdItemGuid">
    <vt:lpwstr>3989b24a-fec1-43a5-a55f-32e1726a2013</vt:lpwstr>
  </property>
</Properties>
</file>