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C0F6" w14:textId="77777777" w:rsidR="00AD7A96" w:rsidRDefault="00C50759" w:rsidP="00AD7A96">
      <w:pPr>
        <w:jc w:val="right"/>
        <w:rPr>
          <w:rFonts w:ascii="Arial" w:hAnsi="Arial" w:cs="Arial"/>
          <w:sz w:val="26"/>
          <w:szCs w:val="26"/>
        </w:rPr>
      </w:pPr>
      <w:bookmarkStart w:id="0" w:name="_Hlk46837492"/>
      <w:bookmarkEnd w:id="0"/>
      <w:r>
        <w:rPr>
          <w:noProof/>
          <w:color w:val="0000FF"/>
          <w:lang w:eastAsia="en-GB"/>
        </w:rPr>
        <mc:AlternateContent>
          <mc:Choice Requires="wps">
            <w:drawing>
              <wp:anchor distT="0" distB="0" distL="114300" distR="114300" simplePos="0" relativeHeight="251722752" behindDoc="0" locked="0" layoutInCell="1" allowOverlap="1" wp14:anchorId="590E12B4" wp14:editId="0BF07B6E">
                <wp:simplePos x="0" y="0"/>
                <wp:positionH relativeFrom="column">
                  <wp:posOffset>-68580</wp:posOffset>
                </wp:positionH>
                <wp:positionV relativeFrom="paragraph">
                  <wp:posOffset>-530225</wp:posOffset>
                </wp:positionV>
                <wp:extent cx="6438900" cy="419100"/>
                <wp:effectExtent l="0" t="0" r="19050" b="19050"/>
                <wp:wrapNone/>
                <wp:docPr id="79" name="Text Box 79"/>
                <wp:cNvGraphicFramePr/>
                <a:graphic xmlns:a="http://schemas.openxmlformats.org/drawingml/2006/main">
                  <a:graphicData uri="http://schemas.microsoft.com/office/word/2010/wordprocessingShape">
                    <wps:wsp>
                      <wps:cNvSpPr txBox="1"/>
                      <wps:spPr>
                        <a:xfrm>
                          <a:off x="0" y="0"/>
                          <a:ext cx="6438900" cy="419100"/>
                        </a:xfrm>
                        <a:prstGeom prst="rect">
                          <a:avLst/>
                        </a:prstGeom>
                        <a:solidFill>
                          <a:schemeClr val="lt1"/>
                        </a:solidFill>
                        <a:ln w="6350">
                          <a:solidFill>
                            <a:schemeClr val="bg1"/>
                          </a:solidFill>
                        </a:ln>
                      </wps:spPr>
                      <wps:txbx>
                        <w:txbxContent>
                          <w:p w14:paraId="3AD210D4" w14:textId="77777777" w:rsidR="009158D4" w:rsidRDefault="009158D4">
                            <w:bookmarkStart w:id="1" w:name="_Hlk47437579"/>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90E12B4" id="_x0000_t202" coordsize="21600,21600" o:spt="202" path="m,l,21600r21600,l21600,xe">
                <v:stroke joinstyle="miter"/>
                <v:path gradientshapeok="t" o:connecttype="rect"/>
              </v:shapetype>
              <v:shape id="Text Box 79" o:spid="_x0000_s1026" type="#_x0000_t202" style="position:absolute;left:0;text-align:left;margin-left:-5.4pt;margin-top:-41.75pt;width:507pt;height:33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" fillcolor="white [3201]" strokecolor="white [3212]" strokeweight=".5pt">
                <v:textbox>
                  <w:txbxContent>
                    <w:p w14:paraId="3AD210D4" w14:textId="77777777" w:rsidR="009158D4" w:rsidRDefault="009158D4">
                      <w:bookmarkStart w:id="2" w:name="_Hlk47437579"/>
                      <w:bookmarkEnd w:id="2"/>
                    </w:p>
                  </w:txbxContent>
                </v:textbox>
              </v:shape>
            </w:pict>
          </mc:Fallback>
        </mc:AlternateContent>
      </w:r>
      <w:r w:rsidR="00AD7A96">
        <w:rPr>
          <w:noProof/>
          <w:color w:val="0000FF"/>
          <w:lang w:eastAsia="en-GB"/>
        </w:rPr>
        <w:drawing>
          <wp:inline distT="0" distB="0" distL="0" distR="0" wp14:anchorId="23BBDDFD" wp14:editId="79400122">
            <wp:extent cx="904240" cy="364984"/>
            <wp:effectExtent l="0" t="0" r="0" b="0"/>
            <wp:docPr id="20" name="Picture 20" descr="https://nhsengland.sharepoint.com/sites/thehub/SiteAssets/__sitelogo__NHS%2010mm%20-%20RGB%20Blue.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hsengland.sharepoint.com/sites/thehub/SiteAssets/__sitelogo__NHS%2010mm%20-%20RGB%20Blue.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5387" cy="381592"/>
                    </a:xfrm>
                    <a:prstGeom prst="rect">
                      <a:avLst/>
                    </a:prstGeom>
                    <a:noFill/>
                    <a:ln>
                      <a:noFill/>
                    </a:ln>
                  </pic:spPr>
                </pic:pic>
              </a:graphicData>
            </a:graphic>
          </wp:inline>
        </w:drawing>
      </w:r>
    </w:p>
    <w:p w14:paraId="448A9015" w14:textId="77777777" w:rsidR="00683174" w:rsidRDefault="00683174" w:rsidP="00683174">
      <w:pPr>
        <w:spacing w:after="0" w:line="240" w:lineRule="auto"/>
        <w:jc w:val="center"/>
        <w:rPr>
          <w:rFonts w:ascii="Arial" w:hAnsi="Arial" w:cs="Arial"/>
          <w:b/>
          <w:color w:val="4472C4" w:themeColor="accent1"/>
          <w:sz w:val="56"/>
          <w:szCs w:val="56"/>
        </w:rPr>
      </w:pPr>
    </w:p>
    <w:p w14:paraId="12C65311" w14:textId="77777777" w:rsidR="00683174" w:rsidRDefault="00031996" w:rsidP="00683174">
      <w:pPr>
        <w:spacing w:after="0" w:line="240" w:lineRule="auto"/>
        <w:jc w:val="center"/>
        <w:rPr>
          <w:rFonts w:ascii="Arial" w:hAnsi="Arial" w:cs="Arial"/>
          <w:b/>
          <w:color w:val="4472C4" w:themeColor="accent1"/>
          <w:sz w:val="56"/>
          <w:szCs w:val="56"/>
        </w:rPr>
      </w:pPr>
      <w:r>
        <w:rPr>
          <w:rFonts w:ascii="Arial" w:hAnsi="Arial" w:cs="Arial"/>
          <w:b/>
          <w:color w:val="4472C4" w:themeColor="accent1"/>
          <w:sz w:val="56"/>
          <w:szCs w:val="56"/>
        </w:rPr>
        <w:t>Midlands Region</w:t>
      </w:r>
      <w:r w:rsidR="002F0D8D" w:rsidRPr="002F0D8D">
        <w:rPr>
          <w:rFonts w:ascii="Arial" w:hAnsi="Arial" w:cs="Arial"/>
          <w:b/>
          <w:color w:val="4472C4" w:themeColor="accent1"/>
          <w:sz w:val="56"/>
          <w:szCs w:val="56"/>
        </w:rPr>
        <w:t xml:space="preserve"> </w:t>
      </w:r>
      <w:r w:rsidR="00191327" w:rsidRPr="002F0D8D">
        <w:rPr>
          <w:rFonts w:ascii="Arial" w:hAnsi="Arial" w:cs="Arial"/>
          <w:b/>
          <w:color w:val="4472C4" w:themeColor="accent1"/>
          <w:sz w:val="56"/>
          <w:szCs w:val="56"/>
        </w:rPr>
        <w:t xml:space="preserve">Support </w:t>
      </w:r>
      <w:r w:rsidR="002F0D8D" w:rsidRPr="002F0D8D">
        <w:rPr>
          <w:rFonts w:ascii="Arial" w:hAnsi="Arial" w:cs="Arial"/>
          <w:b/>
          <w:color w:val="4472C4" w:themeColor="accent1"/>
          <w:sz w:val="56"/>
          <w:szCs w:val="56"/>
        </w:rPr>
        <w:t>P</w:t>
      </w:r>
      <w:r w:rsidR="00191327" w:rsidRPr="002F0D8D">
        <w:rPr>
          <w:rFonts w:ascii="Arial" w:hAnsi="Arial" w:cs="Arial"/>
          <w:b/>
          <w:color w:val="4472C4" w:themeColor="accent1"/>
          <w:sz w:val="56"/>
          <w:szCs w:val="56"/>
        </w:rPr>
        <w:t xml:space="preserve">ack </w:t>
      </w:r>
    </w:p>
    <w:p w14:paraId="5D6D7A0E" w14:textId="77777777" w:rsidR="002F0D8D" w:rsidRDefault="00191327" w:rsidP="00683174">
      <w:pPr>
        <w:spacing w:after="0" w:line="240" w:lineRule="auto"/>
        <w:jc w:val="center"/>
        <w:rPr>
          <w:rFonts w:ascii="Arial" w:hAnsi="Arial" w:cs="Arial"/>
          <w:b/>
          <w:color w:val="4472C4" w:themeColor="accent1"/>
          <w:sz w:val="56"/>
          <w:szCs w:val="56"/>
        </w:rPr>
      </w:pPr>
      <w:r w:rsidRPr="002F0D8D">
        <w:rPr>
          <w:rFonts w:ascii="Arial" w:hAnsi="Arial" w:cs="Arial"/>
          <w:b/>
          <w:color w:val="4472C4" w:themeColor="accent1"/>
          <w:sz w:val="56"/>
          <w:szCs w:val="56"/>
        </w:rPr>
        <w:t xml:space="preserve">for GP </w:t>
      </w:r>
      <w:r w:rsidR="0022147D" w:rsidRPr="002F0D8D">
        <w:rPr>
          <w:rFonts w:ascii="Arial" w:hAnsi="Arial" w:cs="Arial"/>
          <w:b/>
          <w:color w:val="4472C4" w:themeColor="accent1"/>
          <w:sz w:val="56"/>
          <w:szCs w:val="56"/>
        </w:rPr>
        <w:t>P</w:t>
      </w:r>
      <w:r w:rsidRPr="002F0D8D">
        <w:rPr>
          <w:rFonts w:ascii="Arial" w:hAnsi="Arial" w:cs="Arial"/>
          <w:b/>
          <w:color w:val="4472C4" w:themeColor="accent1"/>
          <w:sz w:val="56"/>
          <w:szCs w:val="56"/>
        </w:rPr>
        <w:t>ractices</w:t>
      </w:r>
      <w:r w:rsidR="00683174">
        <w:rPr>
          <w:rFonts w:ascii="Arial" w:hAnsi="Arial" w:cs="Arial"/>
          <w:b/>
          <w:color w:val="4472C4" w:themeColor="accent1"/>
          <w:sz w:val="56"/>
          <w:szCs w:val="56"/>
        </w:rPr>
        <w:t xml:space="preserve"> </w:t>
      </w:r>
      <w:r w:rsidRPr="002F0D8D">
        <w:rPr>
          <w:rFonts w:ascii="Arial" w:hAnsi="Arial" w:cs="Arial"/>
          <w:b/>
          <w:color w:val="4472C4" w:themeColor="accent1"/>
          <w:sz w:val="56"/>
          <w:szCs w:val="56"/>
        </w:rPr>
        <w:t xml:space="preserve">Re-starting </w:t>
      </w:r>
    </w:p>
    <w:p w14:paraId="4BF064D8" w14:textId="77777777" w:rsidR="00191327" w:rsidRPr="002F0D8D" w:rsidRDefault="002F0D8D" w:rsidP="00683174">
      <w:pPr>
        <w:spacing w:after="0" w:line="240" w:lineRule="auto"/>
        <w:jc w:val="center"/>
        <w:rPr>
          <w:rFonts w:ascii="Arial" w:hAnsi="Arial" w:cs="Arial"/>
          <w:b/>
          <w:color w:val="4472C4" w:themeColor="accent1"/>
          <w:sz w:val="56"/>
          <w:szCs w:val="56"/>
        </w:rPr>
      </w:pPr>
      <w:r w:rsidRPr="002F0D8D">
        <w:rPr>
          <w:rFonts w:ascii="Arial" w:hAnsi="Arial" w:cs="Arial"/>
          <w:b/>
          <w:color w:val="4472C4" w:themeColor="accent1"/>
          <w:sz w:val="56"/>
          <w:szCs w:val="56"/>
        </w:rPr>
        <w:t>A</w:t>
      </w:r>
      <w:r w:rsidR="00EB4EBF" w:rsidRPr="002F0D8D">
        <w:rPr>
          <w:rFonts w:ascii="Arial" w:hAnsi="Arial" w:cs="Arial"/>
          <w:b/>
          <w:color w:val="4472C4" w:themeColor="accent1"/>
          <w:sz w:val="56"/>
          <w:szCs w:val="56"/>
        </w:rPr>
        <w:t xml:space="preserve">nnual </w:t>
      </w:r>
      <w:r w:rsidRPr="002F0D8D">
        <w:rPr>
          <w:rFonts w:ascii="Arial" w:hAnsi="Arial" w:cs="Arial"/>
          <w:b/>
          <w:color w:val="4472C4" w:themeColor="accent1"/>
          <w:sz w:val="56"/>
          <w:szCs w:val="56"/>
        </w:rPr>
        <w:t>L</w:t>
      </w:r>
      <w:r w:rsidR="00191327" w:rsidRPr="002F0D8D">
        <w:rPr>
          <w:rFonts w:ascii="Arial" w:hAnsi="Arial" w:cs="Arial"/>
          <w:b/>
          <w:color w:val="4472C4" w:themeColor="accent1"/>
          <w:sz w:val="56"/>
          <w:szCs w:val="56"/>
        </w:rPr>
        <w:t xml:space="preserve">earning </w:t>
      </w:r>
      <w:r w:rsidRPr="002F0D8D">
        <w:rPr>
          <w:rFonts w:ascii="Arial" w:hAnsi="Arial" w:cs="Arial"/>
          <w:b/>
          <w:color w:val="4472C4" w:themeColor="accent1"/>
          <w:sz w:val="56"/>
          <w:szCs w:val="56"/>
        </w:rPr>
        <w:t>D</w:t>
      </w:r>
      <w:r w:rsidR="00191327" w:rsidRPr="002F0D8D">
        <w:rPr>
          <w:rFonts w:ascii="Arial" w:hAnsi="Arial" w:cs="Arial"/>
          <w:b/>
          <w:color w:val="4472C4" w:themeColor="accent1"/>
          <w:sz w:val="56"/>
          <w:szCs w:val="56"/>
        </w:rPr>
        <w:t xml:space="preserve">isability </w:t>
      </w:r>
      <w:r w:rsidRPr="002F0D8D">
        <w:rPr>
          <w:rFonts w:ascii="Arial" w:hAnsi="Arial" w:cs="Arial"/>
          <w:b/>
          <w:color w:val="4472C4" w:themeColor="accent1"/>
          <w:sz w:val="56"/>
          <w:szCs w:val="56"/>
        </w:rPr>
        <w:t>H</w:t>
      </w:r>
      <w:r w:rsidR="00191327" w:rsidRPr="002F0D8D">
        <w:rPr>
          <w:rFonts w:ascii="Arial" w:hAnsi="Arial" w:cs="Arial"/>
          <w:b/>
          <w:color w:val="4472C4" w:themeColor="accent1"/>
          <w:sz w:val="56"/>
          <w:szCs w:val="56"/>
        </w:rPr>
        <w:t xml:space="preserve">ealth </w:t>
      </w:r>
      <w:r w:rsidRPr="002F0D8D">
        <w:rPr>
          <w:rFonts w:ascii="Arial" w:hAnsi="Arial" w:cs="Arial"/>
          <w:b/>
          <w:color w:val="4472C4" w:themeColor="accent1"/>
          <w:sz w:val="56"/>
          <w:szCs w:val="56"/>
        </w:rPr>
        <w:t>C</w:t>
      </w:r>
      <w:r w:rsidR="00191327" w:rsidRPr="002F0D8D">
        <w:rPr>
          <w:rFonts w:ascii="Arial" w:hAnsi="Arial" w:cs="Arial"/>
          <w:b/>
          <w:color w:val="4472C4" w:themeColor="accent1"/>
          <w:sz w:val="56"/>
          <w:szCs w:val="56"/>
        </w:rPr>
        <w:t>hecks</w:t>
      </w:r>
    </w:p>
    <w:p w14:paraId="605992AD" w14:textId="77777777" w:rsidR="00AD7A96" w:rsidRPr="002F0D8D" w:rsidRDefault="00683174">
      <w:pPr>
        <w:rPr>
          <w:rFonts w:ascii="Arial" w:hAnsi="Arial" w:cs="Arial"/>
          <w:b/>
          <w:color w:val="4472C4" w:themeColor="accent1"/>
          <w:sz w:val="56"/>
          <w:szCs w:val="56"/>
        </w:rPr>
      </w:pPr>
      <w:r>
        <w:rPr>
          <w:rFonts w:ascii="Arial" w:hAnsi="Arial" w:cs="Arial"/>
          <w:b/>
          <w:noProof/>
          <w:color w:val="4472C4" w:themeColor="accent1"/>
          <w:sz w:val="56"/>
          <w:szCs w:val="56"/>
          <w:lang w:eastAsia="en-GB"/>
        </w:rPr>
        <mc:AlternateContent>
          <mc:Choice Requires="wps">
            <w:drawing>
              <wp:anchor distT="0" distB="0" distL="114300" distR="114300" simplePos="0" relativeHeight="251684864" behindDoc="0" locked="0" layoutInCell="1" allowOverlap="1" wp14:anchorId="27786778" wp14:editId="512632A5">
                <wp:simplePos x="0" y="0"/>
                <wp:positionH relativeFrom="column">
                  <wp:posOffset>4619625</wp:posOffset>
                </wp:positionH>
                <wp:positionV relativeFrom="paragraph">
                  <wp:posOffset>349885</wp:posOffset>
                </wp:positionV>
                <wp:extent cx="1838325" cy="2009775"/>
                <wp:effectExtent l="0" t="0" r="28575" b="28575"/>
                <wp:wrapNone/>
                <wp:docPr id="32" name="Text Box 32"/>
                <wp:cNvGraphicFramePr/>
                <a:graphic xmlns:a="http://schemas.openxmlformats.org/drawingml/2006/main">
                  <a:graphicData uri="http://schemas.microsoft.com/office/word/2010/wordprocessingShape">
                    <wps:wsp>
                      <wps:cNvSpPr txBox="1"/>
                      <wps:spPr>
                        <a:xfrm>
                          <a:off x="0" y="0"/>
                          <a:ext cx="1838325" cy="2009775"/>
                        </a:xfrm>
                        <a:prstGeom prst="rect">
                          <a:avLst/>
                        </a:prstGeom>
                        <a:solidFill>
                          <a:schemeClr val="lt1"/>
                        </a:solidFill>
                        <a:ln w="6350">
                          <a:solidFill>
                            <a:schemeClr val="bg1"/>
                          </a:solidFill>
                        </a:ln>
                      </wps:spPr>
                      <wps:txbx>
                        <w:txbxContent>
                          <w:p w14:paraId="4F16F369" w14:textId="77777777" w:rsidR="009158D4" w:rsidRPr="00683174" w:rsidRDefault="009158D4">
                            <w:pPr>
                              <w:rPr>
                                <w:noProof/>
                                <w:sz w:val="8"/>
                                <w:szCs w:val="8"/>
                              </w:rPr>
                            </w:pPr>
                          </w:p>
                          <w:p w14:paraId="3E84E2E7" w14:textId="77777777" w:rsidR="009158D4" w:rsidRDefault="009158D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86778" id="Text Box 32" o:spid="_x0000_s1027" type="#_x0000_t202" style="position:absolute;margin-left:363.75pt;margin-top:27.55pt;width:144.75pt;height:158.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" fillcolor="white [3201]" strokecolor="white [3212]" strokeweight=".5pt">
                <v:textbox>
                  <w:txbxContent>
                    <w:p w14:paraId="4F16F369" w14:textId="77777777" w:rsidR="009158D4" w:rsidRPr="00683174" w:rsidRDefault="009158D4">
                      <w:pPr>
                        <w:rPr>
                          <w:noProof/>
                          <w:sz w:val="8"/>
                          <w:szCs w:val="8"/>
                        </w:rPr>
                      </w:pPr>
                    </w:p>
                    <w:p w14:paraId="3E84E2E7" w14:textId="77777777" w:rsidR="009158D4" w:rsidRDefault="009158D4"/>
                  </w:txbxContent>
                </v:textbox>
              </v:shape>
            </w:pict>
          </mc:Fallback>
        </mc:AlternateContent>
      </w:r>
      <w:r>
        <w:rPr>
          <w:rFonts w:ascii="Arial" w:hAnsi="Arial" w:cs="Arial"/>
          <w:b/>
          <w:noProof/>
          <w:color w:val="4472C4" w:themeColor="accent1"/>
          <w:sz w:val="56"/>
          <w:szCs w:val="56"/>
          <w:lang w:eastAsia="en-GB"/>
        </w:rPr>
        <mc:AlternateContent>
          <mc:Choice Requires="wps">
            <w:drawing>
              <wp:anchor distT="0" distB="0" distL="114300" distR="114300" simplePos="0" relativeHeight="251686912" behindDoc="0" locked="0" layoutInCell="1" allowOverlap="1" wp14:anchorId="4171CBCB" wp14:editId="45A3FB25">
                <wp:simplePos x="0" y="0"/>
                <wp:positionH relativeFrom="column">
                  <wp:posOffset>266700</wp:posOffset>
                </wp:positionH>
                <wp:positionV relativeFrom="paragraph">
                  <wp:posOffset>350520</wp:posOffset>
                </wp:positionV>
                <wp:extent cx="1828800" cy="1905000"/>
                <wp:effectExtent l="0" t="0" r="19050" b="19050"/>
                <wp:wrapNone/>
                <wp:docPr id="34" name="Text Box 34"/>
                <wp:cNvGraphicFramePr/>
                <a:graphic xmlns:a="http://schemas.openxmlformats.org/drawingml/2006/main">
                  <a:graphicData uri="http://schemas.microsoft.com/office/word/2010/wordprocessingShape">
                    <wps:wsp>
                      <wps:cNvSpPr txBox="1"/>
                      <wps:spPr>
                        <a:xfrm>
                          <a:off x="0" y="0"/>
                          <a:ext cx="1828800" cy="1905000"/>
                        </a:xfrm>
                        <a:prstGeom prst="rect">
                          <a:avLst/>
                        </a:prstGeom>
                        <a:solidFill>
                          <a:schemeClr val="lt1"/>
                        </a:solidFill>
                        <a:ln w="6350">
                          <a:solidFill>
                            <a:schemeClr val="bg1"/>
                          </a:solidFill>
                        </a:ln>
                      </wps:spPr>
                      <wps:txbx>
                        <w:txbxContent>
                          <w:p w14:paraId="570AC818" w14:textId="77777777" w:rsidR="009158D4" w:rsidRPr="00683174" w:rsidRDefault="009158D4" w:rsidP="00683174">
                            <w:pPr>
                              <w:rPr>
                                <w:rFonts w:ascii="Arial" w:hAnsi="Arial" w:cs="Arial"/>
                                <w:b/>
                                <w:noProof/>
                                <w:color w:val="4472C4" w:themeColor="accent1"/>
                                <w:sz w:val="8"/>
                                <w:szCs w:val="8"/>
                              </w:rPr>
                            </w:pPr>
                          </w:p>
                          <w:p w14:paraId="53AB2C8A" w14:textId="77777777" w:rsidR="009158D4" w:rsidRDefault="009158D4" w:rsidP="006831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1CBCB" id="Text Box 34" o:spid="_x0000_s1028" type="#_x0000_t202" style="position:absolute;margin-left:21pt;margin-top:27.6pt;width:2in;height:1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" fillcolor="white [3201]" strokecolor="white [3212]" strokeweight=".5pt">
                <v:textbox>
                  <w:txbxContent>
                    <w:p w14:paraId="570AC818" w14:textId="77777777" w:rsidR="009158D4" w:rsidRPr="00683174" w:rsidRDefault="009158D4" w:rsidP="00683174">
                      <w:pPr>
                        <w:rPr>
                          <w:rFonts w:ascii="Arial" w:hAnsi="Arial" w:cs="Arial"/>
                          <w:b/>
                          <w:noProof/>
                          <w:color w:val="4472C4" w:themeColor="accent1"/>
                          <w:sz w:val="8"/>
                          <w:szCs w:val="8"/>
                        </w:rPr>
                      </w:pPr>
                    </w:p>
                    <w:p w14:paraId="53AB2C8A" w14:textId="77777777" w:rsidR="009158D4" w:rsidRDefault="009158D4" w:rsidP="00683174"/>
                  </w:txbxContent>
                </v:textbox>
              </v:shape>
            </w:pict>
          </mc:Fallback>
        </mc:AlternateContent>
      </w:r>
    </w:p>
    <w:p w14:paraId="675CD960" w14:textId="77777777" w:rsidR="002F0D8D" w:rsidRDefault="002F0D8D">
      <w:pPr>
        <w:rPr>
          <w:rFonts w:ascii="Arial" w:hAnsi="Arial" w:cs="Arial"/>
          <w:b/>
          <w:color w:val="4472C4" w:themeColor="accent1"/>
        </w:rPr>
      </w:pPr>
    </w:p>
    <w:p w14:paraId="700C329B" w14:textId="77777777" w:rsidR="002F0D8D" w:rsidRDefault="00683174">
      <w:pPr>
        <w:rPr>
          <w:rFonts w:ascii="Arial" w:hAnsi="Arial" w:cs="Arial"/>
          <w:b/>
          <w:color w:val="4472C4" w:themeColor="accent1"/>
        </w:rPr>
      </w:pPr>
      <w:r>
        <w:rPr>
          <w:rFonts w:ascii="Arial" w:hAnsi="Arial" w:cs="Arial"/>
          <w:b/>
          <w:color w:val="4472C4" w:themeColor="accent1"/>
        </w:rPr>
        <w:t xml:space="preserve">  </w:t>
      </w:r>
    </w:p>
    <w:p w14:paraId="1EFE5261" w14:textId="77777777" w:rsidR="002F0D8D" w:rsidRDefault="002F0D8D">
      <w:pPr>
        <w:rPr>
          <w:rFonts w:ascii="Arial" w:hAnsi="Arial" w:cs="Arial"/>
          <w:b/>
          <w:color w:val="4472C4" w:themeColor="accent1"/>
        </w:rPr>
      </w:pPr>
    </w:p>
    <w:p w14:paraId="1DAB26A3" w14:textId="77777777" w:rsidR="002F0D8D" w:rsidRDefault="002F0D8D">
      <w:pPr>
        <w:rPr>
          <w:rFonts w:ascii="Arial" w:hAnsi="Arial" w:cs="Arial"/>
          <w:b/>
          <w:color w:val="4472C4" w:themeColor="accent1"/>
        </w:rPr>
      </w:pPr>
    </w:p>
    <w:p w14:paraId="49F5F50F" w14:textId="77777777" w:rsidR="002F0D8D" w:rsidRDefault="002F0D8D">
      <w:pPr>
        <w:rPr>
          <w:rFonts w:ascii="Arial" w:hAnsi="Arial" w:cs="Arial"/>
          <w:b/>
          <w:color w:val="4472C4" w:themeColor="accent1"/>
        </w:rPr>
      </w:pPr>
    </w:p>
    <w:p w14:paraId="7BC722FA" w14:textId="77777777" w:rsidR="002F0D8D" w:rsidRDefault="002F0D8D">
      <w:pPr>
        <w:rPr>
          <w:rFonts w:ascii="Arial" w:hAnsi="Arial" w:cs="Arial"/>
          <w:b/>
          <w:color w:val="4472C4" w:themeColor="accent1"/>
        </w:rPr>
      </w:pPr>
    </w:p>
    <w:p w14:paraId="2195CB8E" w14:textId="77777777" w:rsidR="002F0D8D" w:rsidRDefault="00683174">
      <w:pPr>
        <w:rPr>
          <w:rFonts w:ascii="Arial" w:hAnsi="Arial" w:cs="Arial"/>
          <w:b/>
          <w:color w:val="4472C4" w:themeColor="accent1"/>
        </w:rPr>
      </w:pPr>
      <w:r>
        <w:rPr>
          <w:rFonts w:ascii="Arial" w:hAnsi="Arial" w:cs="Arial"/>
          <w:b/>
          <w:noProof/>
          <w:color w:val="4472C4" w:themeColor="accent1"/>
          <w:sz w:val="56"/>
          <w:szCs w:val="56"/>
          <w:lang w:eastAsia="en-GB"/>
        </w:rPr>
        <mc:AlternateContent>
          <mc:Choice Requires="wps">
            <w:drawing>
              <wp:anchor distT="0" distB="0" distL="114300" distR="114300" simplePos="0" relativeHeight="251683840" behindDoc="0" locked="0" layoutInCell="1" allowOverlap="1" wp14:anchorId="3EE69076" wp14:editId="2E40C66D">
                <wp:simplePos x="0" y="0"/>
                <wp:positionH relativeFrom="column">
                  <wp:posOffset>1885950</wp:posOffset>
                </wp:positionH>
                <wp:positionV relativeFrom="paragraph">
                  <wp:posOffset>76835</wp:posOffset>
                </wp:positionV>
                <wp:extent cx="3162300" cy="3028950"/>
                <wp:effectExtent l="0" t="0" r="19050" b="19050"/>
                <wp:wrapNone/>
                <wp:docPr id="28" name="Text Box 28"/>
                <wp:cNvGraphicFramePr/>
                <a:graphic xmlns:a="http://schemas.openxmlformats.org/drawingml/2006/main">
                  <a:graphicData uri="http://schemas.microsoft.com/office/word/2010/wordprocessingShape">
                    <wps:wsp>
                      <wps:cNvSpPr txBox="1"/>
                      <wps:spPr>
                        <a:xfrm>
                          <a:off x="0" y="0"/>
                          <a:ext cx="3162300" cy="3028950"/>
                        </a:xfrm>
                        <a:prstGeom prst="rect">
                          <a:avLst/>
                        </a:prstGeom>
                        <a:solidFill>
                          <a:schemeClr val="lt1"/>
                        </a:solidFill>
                        <a:ln w="6350">
                          <a:solidFill>
                            <a:schemeClr val="bg1"/>
                          </a:solidFill>
                        </a:ln>
                      </wps:spPr>
                      <wps:txbx>
                        <w:txbxContent>
                          <w:p w14:paraId="577C3FE9" w14:textId="77777777" w:rsidR="009158D4" w:rsidRPr="00683174" w:rsidRDefault="009158D4">
                            <w:pPr>
                              <w:rPr>
                                <w:sz w:val="8"/>
                                <w:szCs w:val="8"/>
                              </w:rPr>
                            </w:pPr>
                          </w:p>
                          <w:p w14:paraId="54ACA90E" w14:textId="77777777" w:rsidR="009158D4" w:rsidRDefault="009158D4" w:rsidP="0015494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E69076" id="Text Box 28" o:spid="_x0000_s1029" type="#_x0000_t202" style="position:absolute;margin-left:148.5pt;margin-top:6.05pt;width:249pt;height:238.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" fillcolor="white [3201]" strokecolor="white [3212]" strokeweight=".5pt">
                <v:textbox>
                  <w:txbxContent>
                    <w:p w14:paraId="577C3FE9" w14:textId="77777777" w:rsidR="009158D4" w:rsidRPr="00683174" w:rsidRDefault="009158D4">
                      <w:pPr>
                        <w:rPr>
                          <w:sz w:val="8"/>
                          <w:szCs w:val="8"/>
                        </w:rPr>
                      </w:pPr>
                    </w:p>
                    <w:p w14:paraId="54ACA90E" w14:textId="77777777" w:rsidR="009158D4" w:rsidRDefault="009158D4" w:rsidP="00154948">
                      <w:pPr>
                        <w:jc w:val="center"/>
                      </w:pPr>
                    </w:p>
                  </w:txbxContent>
                </v:textbox>
              </v:shape>
            </w:pict>
          </mc:Fallback>
        </mc:AlternateContent>
      </w:r>
    </w:p>
    <w:p w14:paraId="0AAECE72" w14:textId="77777777" w:rsidR="002F0D8D" w:rsidRDefault="002F0D8D">
      <w:pPr>
        <w:rPr>
          <w:rFonts w:ascii="Arial" w:hAnsi="Arial" w:cs="Arial"/>
          <w:b/>
          <w:color w:val="4472C4" w:themeColor="accent1"/>
        </w:rPr>
      </w:pPr>
    </w:p>
    <w:p w14:paraId="6F32A64E" w14:textId="77777777" w:rsidR="002F0D8D" w:rsidRDefault="002F0D8D">
      <w:pPr>
        <w:rPr>
          <w:rFonts w:ascii="Arial" w:hAnsi="Arial" w:cs="Arial"/>
          <w:b/>
          <w:color w:val="4472C4" w:themeColor="accent1"/>
        </w:rPr>
      </w:pPr>
    </w:p>
    <w:p w14:paraId="0522F5B3" w14:textId="77777777" w:rsidR="002F0D8D" w:rsidRDefault="002F0D8D">
      <w:pPr>
        <w:rPr>
          <w:rFonts w:ascii="Arial" w:hAnsi="Arial" w:cs="Arial"/>
          <w:b/>
          <w:color w:val="4472C4" w:themeColor="accent1"/>
        </w:rPr>
      </w:pPr>
    </w:p>
    <w:p w14:paraId="29389524" w14:textId="77777777" w:rsidR="002F0D8D" w:rsidRDefault="002F0D8D">
      <w:pPr>
        <w:rPr>
          <w:rFonts w:ascii="Arial" w:hAnsi="Arial" w:cs="Arial"/>
          <w:b/>
          <w:color w:val="4472C4" w:themeColor="accent1"/>
        </w:rPr>
      </w:pPr>
    </w:p>
    <w:p w14:paraId="7ABE59FF" w14:textId="77777777" w:rsidR="002F0D8D" w:rsidRDefault="002F0D8D">
      <w:pPr>
        <w:rPr>
          <w:rFonts w:ascii="Arial" w:hAnsi="Arial" w:cs="Arial"/>
          <w:b/>
          <w:color w:val="4472C4" w:themeColor="accent1"/>
        </w:rPr>
      </w:pPr>
    </w:p>
    <w:p w14:paraId="738F7642" w14:textId="77777777" w:rsidR="002F0D8D" w:rsidRDefault="002F0D8D">
      <w:pPr>
        <w:rPr>
          <w:rFonts w:ascii="Arial" w:hAnsi="Arial" w:cs="Arial"/>
          <w:b/>
          <w:color w:val="4472C4" w:themeColor="accent1"/>
        </w:rPr>
      </w:pPr>
    </w:p>
    <w:p w14:paraId="61B8AE19" w14:textId="77777777" w:rsidR="002F0D8D" w:rsidRDefault="002F0D8D">
      <w:pPr>
        <w:rPr>
          <w:rFonts w:ascii="Arial" w:hAnsi="Arial" w:cs="Arial"/>
          <w:b/>
          <w:color w:val="4472C4" w:themeColor="accent1"/>
        </w:rPr>
      </w:pPr>
    </w:p>
    <w:p w14:paraId="04FBD31F" w14:textId="77777777" w:rsidR="002F0D8D" w:rsidRDefault="002F0D8D">
      <w:pPr>
        <w:rPr>
          <w:rFonts w:ascii="Arial" w:hAnsi="Arial" w:cs="Arial"/>
          <w:b/>
          <w:color w:val="4472C4" w:themeColor="accent1"/>
        </w:rPr>
      </w:pPr>
    </w:p>
    <w:p w14:paraId="4BDEFE2A" w14:textId="77777777" w:rsidR="002F0D8D" w:rsidRDefault="002F0D8D">
      <w:pPr>
        <w:rPr>
          <w:rFonts w:ascii="Arial" w:hAnsi="Arial" w:cs="Arial"/>
          <w:b/>
          <w:color w:val="4472C4" w:themeColor="accent1"/>
        </w:rPr>
      </w:pPr>
    </w:p>
    <w:p w14:paraId="44C96A0C" w14:textId="77777777" w:rsidR="00683174" w:rsidRDefault="00683174">
      <w:pPr>
        <w:rPr>
          <w:rFonts w:ascii="Arial" w:hAnsi="Arial" w:cs="Arial"/>
          <w:b/>
          <w:color w:val="4472C4" w:themeColor="accent1"/>
        </w:rPr>
      </w:pPr>
    </w:p>
    <w:p w14:paraId="7DF63190" w14:textId="77777777" w:rsidR="00683174" w:rsidRDefault="00683174">
      <w:pPr>
        <w:rPr>
          <w:rFonts w:ascii="Arial" w:hAnsi="Arial" w:cs="Arial"/>
          <w:b/>
          <w:color w:val="4472C4" w:themeColor="accent1"/>
        </w:rPr>
      </w:pPr>
    </w:p>
    <w:p w14:paraId="68D84E08" w14:textId="77777777" w:rsidR="00683174" w:rsidRDefault="00683174">
      <w:pPr>
        <w:rPr>
          <w:rFonts w:ascii="Arial" w:hAnsi="Arial" w:cs="Arial"/>
          <w:b/>
          <w:color w:val="4472C4" w:themeColor="accent1"/>
        </w:rPr>
      </w:pPr>
    </w:p>
    <w:p w14:paraId="4D367853" w14:textId="77777777" w:rsidR="00683174" w:rsidRDefault="00980ADA" w:rsidP="00980ADA">
      <w:pPr>
        <w:pStyle w:val="Footer"/>
        <w:tabs>
          <w:tab w:val="clear" w:pos="4513"/>
          <w:tab w:val="clear" w:pos="9026"/>
          <w:tab w:val="right" w:pos="9781"/>
        </w:tabs>
        <w:ind w:right="-2128"/>
        <w:rPr>
          <w:b/>
          <w:sz w:val="24"/>
        </w:rPr>
      </w:pPr>
      <w:r>
        <w:rPr>
          <w:b/>
          <w:sz w:val="24"/>
        </w:rPr>
        <w:t xml:space="preserve">                                                      </w:t>
      </w:r>
      <w:bookmarkStart w:id="3" w:name="_Hlk22545649"/>
      <w:bookmarkStart w:id="4" w:name="_Hlk22545650"/>
      <w:r>
        <w:rPr>
          <w:b/>
          <w:sz w:val="24"/>
        </w:rPr>
        <w:t xml:space="preserve">      </w:t>
      </w:r>
    </w:p>
    <w:p w14:paraId="3DB2E5D0" w14:textId="77777777" w:rsidR="00980ADA" w:rsidRDefault="00683174" w:rsidP="00683174">
      <w:pPr>
        <w:pStyle w:val="Footer"/>
        <w:tabs>
          <w:tab w:val="clear" w:pos="4513"/>
          <w:tab w:val="clear" w:pos="9026"/>
          <w:tab w:val="right" w:pos="9781"/>
        </w:tabs>
        <w:ind w:right="-2128"/>
        <w:rPr>
          <w:b/>
          <w:sz w:val="24"/>
        </w:rPr>
      </w:pPr>
      <w:r>
        <w:rPr>
          <w:b/>
          <w:sz w:val="24"/>
        </w:rPr>
        <w:t xml:space="preserve">                                                             </w:t>
      </w:r>
      <w:r w:rsidR="00980ADA" w:rsidRPr="007D5D82">
        <w:rPr>
          <w:b/>
          <w:sz w:val="24"/>
        </w:rPr>
        <w:t>NHS England and NHS Improveme</w:t>
      </w:r>
      <w:r w:rsidR="00980ADA">
        <w:rPr>
          <w:b/>
          <w:sz w:val="24"/>
        </w:rPr>
        <w:t>nt</w:t>
      </w:r>
    </w:p>
    <w:p w14:paraId="1327385A" w14:textId="77777777" w:rsidR="00980ADA" w:rsidRDefault="00286AAA" w:rsidP="00980ADA">
      <w:pPr>
        <w:pStyle w:val="Footer"/>
      </w:pPr>
      <w:r>
        <w:rPr>
          <w:rFonts w:ascii="Arial" w:hAnsi="Arial" w:cs="Arial"/>
          <w:b/>
          <w:noProof/>
          <w:color w:val="4472C4" w:themeColor="accent1"/>
          <w:lang w:eastAsia="en-GB"/>
        </w:rPr>
        <mc:AlternateContent>
          <mc:Choice Requires="wps">
            <w:drawing>
              <wp:anchor distT="0" distB="0" distL="114300" distR="114300" simplePos="0" relativeHeight="251682816" behindDoc="0" locked="0" layoutInCell="1" allowOverlap="1" wp14:anchorId="060908FC" wp14:editId="23AA66AB">
                <wp:simplePos x="0" y="0"/>
                <wp:positionH relativeFrom="column">
                  <wp:posOffset>342900</wp:posOffset>
                </wp:positionH>
                <wp:positionV relativeFrom="paragraph">
                  <wp:posOffset>33020</wp:posOffset>
                </wp:positionV>
                <wp:extent cx="5953125" cy="552450"/>
                <wp:effectExtent l="0" t="0" r="28575" b="19050"/>
                <wp:wrapNone/>
                <wp:docPr id="26" name="Text Box 26"/>
                <wp:cNvGraphicFramePr/>
                <a:graphic xmlns:a="http://schemas.openxmlformats.org/drawingml/2006/main">
                  <a:graphicData uri="http://schemas.microsoft.com/office/word/2010/wordprocessingShape">
                    <wps:wsp>
                      <wps:cNvSpPr txBox="1"/>
                      <wps:spPr>
                        <a:xfrm>
                          <a:off x="0" y="0"/>
                          <a:ext cx="5953125" cy="552450"/>
                        </a:xfrm>
                        <a:prstGeom prst="rect">
                          <a:avLst/>
                        </a:prstGeom>
                        <a:solidFill>
                          <a:schemeClr val="lt1"/>
                        </a:solidFill>
                        <a:ln w="6350">
                          <a:solidFill>
                            <a:schemeClr val="bg1"/>
                          </a:solidFill>
                        </a:ln>
                      </wps:spPr>
                      <wps:txbx>
                        <w:txbxContent>
                          <w:p w14:paraId="365548F0" w14:textId="77777777" w:rsidR="009158D4" w:rsidRDefault="009158D4">
                            <w:r>
                              <w:rPr>
                                <w:noProof/>
                                <w:lang w:eastAsia="en-GB"/>
                              </w:rPr>
                              <w:drawing>
                                <wp:inline distT="0" distB="0" distL="0" distR="0" wp14:anchorId="5B9ED02D" wp14:editId="76A53705">
                                  <wp:extent cx="556260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2600" cy="390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0908FC" id="Text Box 26" o:spid="_x0000_s1030" type="#_x0000_t202" style="position:absolute;margin-left:27pt;margin-top:2.6pt;width:468.75pt;height:4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" fillcolor="white [3201]" strokecolor="white [3212]" strokeweight=".5pt">
                <v:textbox>
                  <w:txbxContent>
                    <w:p w14:paraId="365548F0" w14:textId="77777777" w:rsidR="009158D4" w:rsidRDefault="009158D4">
                      <w:r>
                        <w:rPr>
                          <w:noProof/>
                          <w:lang w:eastAsia="en-GB"/>
                        </w:rPr>
                        <w:drawing>
                          <wp:inline distT="0" distB="0" distL="0" distR="0" wp14:anchorId="5B9ED02D" wp14:editId="76A53705">
                            <wp:extent cx="5562600" cy="3905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2600" cy="390525"/>
                                    </a:xfrm>
                                    <a:prstGeom prst="rect">
                                      <a:avLst/>
                                    </a:prstGeom>
                                  </pic:spPr>
                                </pic:pic>
                              </a:graphicData>
                            </a:graphic>
                          </wp:inline>
                        </w:drawing>
                      </w:r>
                    </w:p>
                  </w:txbxContent>
                </v:textbox>
              </v:shape>
            </w:pict>
          </mc:Fallback>
        </mc:AlternateContent>
      </w:r>
    </w:p>
    <w:p w14:paraId="62A99BBA" w14:textId="77777777" w:rsidR="00980ADA" w:rsidRPr="00594769" w:rsidRDefault="00980ADA" w:rsidP="00980ADA">
      <w:pPr>
        <w:pStyle w:val="Footer"/>
        <w:tabs>
          <w:tab w:val="clear" w:pos="4513"/>
          <w:tab w:val="clear" w:pos="9026"/>
          <w:tab w:val="left" w:pos="5088"/>
        </w:tabs>
        <w:ind w:right="-2128"/>
        <w:rPr>
          <w:b/>
          <w:sz w:val="12"/>
          <w:szCs w:val="12"/>
        </w:rPr>
      </w:pPr>
    </w:p>
    <w:p w14:paraId="1FC80FE8" w14:textId="77777777" w:rsidR="00980ADA" w:rsidRDefault="00980ADA" w:rsidP="00980ADA">
      <w:pPr>
        <w:pStyle w:val="Footer"/>
      </w:pPr>
    </w:p>
    <w:bookmarkEnd w:id="3"/>
    <w:bookmarkEnd w:id="4"/>
    <w:p w14:paraId="5916E8E2" w14:textId="77777777" w:rsidR="00286AAA" w:rsidRDefault="00C50759" w:rsidP="00C50759">
      <w:pPr>
        <w:pStyle w:val="ListParagraph"/>
        <w:tabs>
          <w:tab w:val="left" w:pos="9026"/>
        </w:tabs>
        <w:ind w:left="426"/>
        <w:rPr>
          <w:rFonts w:ascii="Arial" w:hAnsi="Arial" w:cs="Arial"/>
          <w:b/>
          <w:color w:val="4472C4" w:themeColor="accent1"/>
          <w:sz w:val="28"/>
          <w:szCs w:val="28"/>
        </w:rPr>
      </w:pPr>
      <w:r>
        <w:rPr>
          <w:rFonts w:ascii="Arial" w:hAnsi="Arial" w:cs="Arial"/>
          <w:b/>
          <w:color w:val="4472C4" w:themeColor="accent1"/>
          <w:sz w:val="28"/>
          <w:szCs w:val="28"/>
        </w:rPr>
        <w:tab/>
      </w:r>
    </w:p>
    <w:p w14:paraId="5EF10961" w14:textId="77777777" w:rsidR="00C50759" w:rsidRPr="00C50759" w:rsidRDefault="00C50759" w:rsidP="00156769">
      <w:pPr>
        <w:spacing w:after="0" w:line="240" w:lineRule="auto"/>
        <w:rPr>
          <w:rFonts w:ascii="Arial" w:hAnsi="Arial" w:cs="Arial"/>
          <w:b/>
          <w:color w:val="4472C4" w:themeColor="accent1"/>
          <w:sz w:val="16"/>
          <w:szCs w:val="16"/>
        </w:rPr>
      </w:pPr>
    </w:p>
    <w:p w14:paraId="6001C1ED" w14:textId="77777777" w:rsidR="00156769" w:rsidRDefault="00A66DC6" w:rsidP="009D3305">
      <w:pPr>
        <w:spacing w:after="0" w:line="240" w:lineRule="auto"/>
        <w:rPr>
          <w:rFonts w:ascii="Arial" w:hAnsi="Arial" w:cs="Arial"/>
          <w:b/>
          <w:color w:val="4472C4" w:themeColor="accent1"/>
          <w:sz w:val="28"/>
          <w:szCs w:val="28"/>
        </w:rPr>
      </w:pPr>
      <w:r>
        <w:rPr>
          <w:rFonts w:ascii="Arial" w:hAnsi="Arial" w:cs="Arial"/>
          <w:b/>
          <w:color w:val="4472C4" w:themeColor="accent1"/>
          <w:sz w:val="28"/>
          <w:szCs w:val="28"/>
        </w:rPr>
        <w:t xml:space="preserve">Annual Health Check </w:t>
      </w:r>
      <w:r w:rsidR="00156769">
        <w:rPr>
          <w:rFonts w:ascii="Arial" w:hAnsi="Arial" w:cs="Arial"/>
          <w:b/>
          <w:color w:val="4472C4" w:themeColor="accent1"/>
          <w:sz w:val="28"/>
          <w:szCs w:val="28"/>
        </w:rPr>
        <w:t>Support Pack Content</w:t>
      </w:r>
      <w:r w:rsidR="00AD59E8">
        <w:rPr>
          <w:rFonts w:ascii="Arial" w:hAnsi="Arial" w:cs="Arial"/>
          <w:b/>
          <w:color w:val="4472C4" w:themeColor="accent1"/>
          <w:sz w:val="28"/>
          <w:szCs w:val="28"/>
        </w:rPr>
        <w:t>:</w:t>
      </w:r>
    </w:p>
    <w:p w14:paraId="3E798C52" w14:textId="77777777" w:rsidR="00156769" w:rsidRPr="00AD59E8" w:rsidRDefault="00156769" w:rsidP="009D3305">
      <w:pPr>
        <w:spacing w:after="0" w:line="240" w:lineRule="auto"/>
        <w:rPr>
          <w:rFonts w:ascii="Arial" w:hAnsi="Arial" w:cs="Arial"/>
          <w:b/>
          <w:color w:val="4472C4" w:themeColor="accent1"/>
          <w:sz w:val="26"/>
          <w:szCs w:val="26"/>
        </w:rPr>
      </w:pPr>
    </w:p>
    <w:p w14:paraId="5808FCDB" w14:textId="77777777" w:rsidR="00156769" w:rsidRPr="00C121D1" w:rsidRDefault="0090025C" w:rsidP="009D3305">
      <w:pPr>
        <w:pStyle w:val="ListParagraph"/>
        <w:numPr>
          <w:ilvl w:val="0"/>
          <w:numId w:val="12"/>
        </w:numPr>
        <w:spacing w:after="0" w:line="240" w:lineRule="auto"/>
        <w:rPr>
          <w:rFonts w:ascii="Arial" w:hAnsi="Arial" w:cs="Arial"/>
          <w:b/>
          <w:color w:val="4472C4" w:themeColor="accent1"/>
          <w:sz w:val="26"/>
          <w:szCs w:val="26"/>
        </w:rPr>
      </w:pPr>
      <w:hyperlink w:anchor="bk1" w:history="1">
        <w:r w:rsidR="00AD59E8" w:rsidRPr="00C121D1">
          <w:rPr>
            <w:rStyle w:val="Hyperlink"/>
            <w:rFonts w:ascii="Arial" w:hAnsi="Arial" w:cs="Arial"/>
            <w:b/>
            <w:color w:val="4472C4" w:themeColor="accent1"/>
            <w:sz w:val="26"/>
            <w:szCs w:val="26"/>
          </w:rPr>
          <w:t xml:space="preserve">Annual Health Check </w:t>
        </w:r>
        <w:r w:rsidR="00156769" w:rsidRPr="00C121D1">
          <w:rPr>
            <w:rStyle w:val="Hyperlink"/>
            <w:rFonts w:ascii="Arial" w:hAnsi="Arial" w:cs="Arial"/>
            <w:b/>
            <w:color w:val="4472C4" w:themeColor="accent1"/>
            <w:sz w:val="26"/>
            <w:szCs w:val="26"/>
          </w:rPr>
          <w:t xml:space="preserve">Rationale </w:t>
        </w:r>
      </w:hyperlink>
      <w:r w:rsidR="00D576E2" w:rsidRPr="00C121D1">
        <w:rPr>
          <w:rFonts w:ascii="Arial" w:hAnsi="Arial" w:cs="Arial"/>
          <w:b/>
          <w:color w:val="4472C4" w:themeColor="accent1"/>
          <w:sz w:val="26"/>
          <w:szCs w:val="26"/>
        </w:rPr>
        <w:t xml:space="preserve"> </w:t>
      </w:r>
    </w:p>
    <w:p w14:paraId="6BD939F1" w14:textId="77777777" w:rsidR="00156769" w:rsidRPr="00C121D1" w:rsidRDefault="00156769" w:rsidP="009D3305">
      <w:pPr>
        <w:pStyle w:val="ListParagraph"/>
        <w:spacing w:after="0" w:line="240" w:lineRule="auto"/>
        <w:rPr>
          <w:rFonts w:ascii="Arial" w:hAnsi="Arial" w:cs="Arial"/>
          <w:b/>
          <w:color w:val="4472C4" w:themeColor="accent1"/>
          <w:sz w:val="26"/>
          <w:szCs w:val="26"/>
        </w:rPr>
      </w:pPr>
    </w:p>
    <w:p w14:paraId="0790D155" w14:textId="77777777" w:rsidR="00A66DC6" w:rsidRPr="009D3305" w:rsidRDefault="0090025C" w:rsidP="009D3305">
      <w:pPr>
        <w:pStyle w:val="ListParagraph"/>
        <w:numPr>
          <w:ilvl w:val="0"/>
          <w:numId w:val="12"/>
        </w:numPr>
        <w:spacing w:after="0" w:line="240" w:lineRule="auto"/>
        <w:rPr>
          <w:rFonts w:ascii="Arial" w:hAnsi="Arial" w:cs="Arial"/>
          <w:b/>
          <w:color w:val="4472C4" w:themeColor="accent1"/>
          <w:sz w:val="26"/>
          <w:szCs w:val="26"/>
        </w:rPr>
      </w:pPr>
      <w:hyperlink w:anchor="bk2" w:history="1">
        <w:r w:rsidR="005660BE" w:rsidRPr="009D3305">
          <w:rPr>
            <w:rStyle w:val="Hyperlink"/>
            <w:rFonts w:ascii="Arial" w:hAnsi="Arial" w:cs="Arial"/>
            <w:b/>
            <w:color w:val="4472C4" w:themeColor="accent1"/>
            <w:sz w:val="26"/>
            <w:szCs w:val="26"/>
          </w:rPr>
          <w:t>Prioritising Patients - R</w:t>
        </w:r>
        <w:r w:rsidR="00156769" w:rsidRPr="009D3305">
          <w:rPr>
            <w:rStyle w:val="Hyperlink"/>
            <w:rFonts w:ascii="Arial" w:hAnsi="Arial" w:cs="Arial"/>
            <w:b/>
            <w:color w:val="4472C4" w:themeColor="accent1"/>
            <w:sz w:val="26"/>
            <w:szCs w:val="26"/>
          </w:rPr>
          <w:t>isk Assessments</w:t>
        </w:r>
      </w:hyperlink>
      <w:r w:rsidR="00D576E2" w:rsidRPr="009D3305">
        <w:rPr>
          <w:rFonts w:ascii="Arial" w:hAnsi="Arial" w:cs="Arial"/>
          <w:b/>
          <w:color w:val="4472C4" w:themeColor="accent1"/>
          <w:sz w:val="26"/>
          <w:szCs w:val="26"/>
        </w:rPr>
        <w:t xml:space="preserve"> </w:t>
      </w:r>
    </w:p>
    <w:p w14:paraId="59BB6A3E" w14:textId="77777777" w:rsidR="00A66DC6" w:rsidRPr="00C121D1" w:rsidRDefault="00A66DC6" w:rsidP="009D3305">
      <w:pPr>
        <w:pStyle w:val="ListParagraph"/>
        <w:spacing w:after="0" w:line="240" w:lineRule="auto"/>
        <w:rPr>
          <w:rFonts w:ascii="Arial" w:hAnsi="Arial" w:cs="Arial"/>
          <w:b/>
          <w:color w:val="4472C4" w:themeColor="accent1"/>
          <w:sz w:val="26"/>
          <w:szCs w:val="26"/>
        </w:rPr>
      </w:pPr>
    </w:p>
    <w:p w14:paraId="05E7A77E" w14:textId="77777777" w:rsidR="00156769" w:rsidRPr="00C121D1" w:rsidRDefault="0090025C" w:rsidP="009D3305">
      <w:pPr>
        <w:pStyle w:val="ListParagraph"/>
        <w:numPr>
          <w:ilvl w:val="0"/>
          <w:numId w:val="12"/>
        </w:numPr>
        <w:spacing w:after="0" w:line="240" w:lineRule="auto"/>
        <w:rPr>
          <w:rFonts w:ascii="Arial" w:hAnsi="Arial" w:cs="Arial"/>
          <w:b/>
          <w:color w:val="4472C4" w:themeColor="accent1"/>
          <w:sz w:val="26"/>
          <w:szCs w:val="26"/>
        </w:rPr>
      </w:pPr>
      <w:hyperlink w:anchor="bk3" w:history="1">
        <w:r w:rsidR="00AD59E8" w:rsidRPr="00C121D1">
          <w:rPr>
            <w:rStyle w:val="Hyperlink"/>
            <w:rFonts w:ascii="Arial" w:hAnsi="Arial" w:cs="Arial"/>
            <w:b/>
            <w:color w:val="4472C4" w:themeColor="accent1"/>
            <w:sz w:val="26"/>
            <w:szCs w:val="26"/>
          </w:rPr>
          <w:t xml:space="preserve">Prevalent </w:t>
        </w:r>
        <w:r w:rsidR="00156769" w:rsidRPr="00C121D1">
          <w:rPr>
            <w:rStyle w:val="Hyperlink"/>
            <w:rFonts w:ascii="Arial" w:hAnsi="Arial" w:cs="Arial"/>
            <w:b/>
            <w:color w:val="4472C4" w:themeColor="accent1"/>
            <w:sz w:val="26"/>
            <w:szCs w:val="26"/>
          </w:rPr>
          <w:t>Health Conditions:</w:t>
        </w:r>
      </w:hyperlink>
      <w:r w:rsidR="00D576E2" w:rsidRPr="00C121D1">
        <w:rPr>
          <w:rFonts w:ascii="Arial" w:hAnsi="Arial" w:cs="Arial"/>
          <w:b/>
          <w:color w:val="4472C4" w:themeColor="accent1"/>
          <w:sz w:val="26"/>
          <w:szCs w:val="26"/>
        </w:rPr>
        <w:t xml:space="preserve"> </w:t>
      </w:r>
    </w:p>
    <w:p w14:paraId="23112D85" w14:textId="77777777" w:rsidR="00AD59E8" w:rsidRPr="00C121D1" w:rsidRDefault="00AD59E8" w:rsidP="009D3305">
      <w:pPr>
        <w:spacing w:after="0" w:line="240" w:lineRule="auto"/>
        <w:rPr>
          <w:rFonts w:ascii="Arial" w:hAnsi="Arial" w:cs="Arial"/>
          <w:b/>
          <w:color w:val="4472C4" w:themeColor="accent1"/>
          <w:sz w:val="16"/>
          <w:szCs w:val="16"/>
        </w:rPr>
      </w:pPr>
    </w:p>
    <w:p w14:paraId="650C0940" w14:textId="77777777" w:rsidR="00156769" w:rsidRPr="00C121D1" w:rsidRDefault="0090025C" w:rsidP="009D3305">
      <w:pPr>
        <w:pStyle w:val="ListParagraph"/>
        <w:numPr>
          <w:ilvl w:val="0"/>
          <w:numId w:val="13"/>
        </w:numPr>
        <w:spacing w:after="0" w:line="240" w:lineRule="auto"/>
        <w:ind w:left="1134" w:hanging="283"/>
        <w:rPr>
          <w:rFonts w:ascii="Arial" w:hAnsi="Arial" w:cs="Arial"/>
          <w:b/>
          <w:color w:val="4472C4" w:themeColor="accent1"/>
          <w:sz w:val="26"/>
          <w:szCs w:val="26"/>
        </w:rPr>
      </w:pPr>
      <w:hyperlink w:anchor="bk3" w:history="1">
        <w:r w:rsidR="00156769" w:rsidRPr="00C121D1">
          <w:rPr>
            <w:rStyle w:val="Hyperlink"/>
            <w:rFonts w:ascii="Arial" w:hAnsi="Arial" w:cs="Arial"/>
            <w:b/>
            <w:color w:val="4472C4" w:themeColor="accent1"/>
            <w:sz w:val="26"/>
            <w:szCs w:val="26"/>
          </w:rPr>
          <w:t>Epilepsy</w:t>
        </w:r>
      </w:hyperlink>
    </w:p>
    <w:p w14:paraId="19CBD676" w14:textId="77777777" w:rsidR="00156769" w:rsidRPr="00C121D1" w:rsidRDefault="0090025C" w:rsidP="00AD59E8">
      <w:pPr>
        <w:pStyle w:val="ListParagraph"/>
        <w:numPr>
          <w:ilvl w:val="0"/>
          <w:numId w:val="13"/>
        </w:numPr>
        <w:spacing w:after="0" w:line="240" w:lineRule="auto"/>
        <w:ind w:left="1134" w:hanging="283"/>
        <w:rPr>
          <w:rFonts w:ascii="Arial" w:hAnsi="Arial" w:cs="Arial"/>
          <w:b/>
          <w:color w:val="4472C4" w:themeColor="accent1"/>
          <w:sz w:val="26"/>
          <w:szCs w:val="26"/>
        </w:rPr>
      </w:pPr>
      <w:hyperlink w:anchor="bk4" w:history="1">
        <w:r w:rsidR="00156769" w:rsidRPr="00C121D1">
          <w:rPr>
            <w:rStyle w:val="Hyperlink"/>
            <w:rFonts w:ascii="Arial" w:hAnsi="Arial" w:cs="Arial"/>
            <w:b/>
            <w:color w:val="4472C4" w:themeColor="accent1"/>
            <w:sz w:val="26"/>
            <w:szCs w:val="26"/>
          </w:rPr>
          <w:t xml:space="preserve">Respiratory </w:t>
        </w:r>
        <w:r w:rsidR="00AD59E8" w:rsidRPr="00C121D1">
          <w:rPr>
            <w:rStyle w:val="Hyperlink"/>
            <w:rFonts w:ascii="Arial" w:hAnsi="Arial" w:cs="Arial"/>
            <w:b/>
            <w:color w:val="4472C4" w:themeColor="accent1"/>
            <w:sz w:val="26"/>
            <w:szCs w:val="26"/>
          </w:rPr>
          <w:t>D</w:t>
        </w:r>
        <w:r w:rsidR="00156769" w:rsidRPr="00C121D1">
          <w:rPr>
            <w:rStyle w:val="Hyperlink"/>
            <w:rFonts w:ascii="Arial" w:hAnsi="Arial" w:cs="Arial"/>
            <w:b/>
            <w:color w:val="4472C4" w:themeColor="accent1"/>
            <w:sz w:val="26"/>
            <w:szCs w:val="26"/>
          </w:rPr>
          <w:t>isease</w:t>
        </w:r>
      </w:hyperlink>
    </w:p>
    <w:p w14:paraId="3BEF2A29" w14:textId="77777777" w:rsidR="00156769" w:rsidRPr="00C121D1" w:rsidRDefault="0090025C" w:rsidP="00AD59E8">
      <w:pPr>
        <w:pStyle w:val="ListParagraph"/>
        <w:numPr>
          <w:ilvl w:val="0"/>
          <w:numId w:val="13"/>
        </w:numPr>
        <w:spacing w:after="0" w:line="240" w:lineRule="auto"/>
        <w:ind w:left="1134" w:hanging="283"/>
        <w:rPr>
          <w:rFonts w:ascii="Arial" w:hAnsi="Arial" w:cs="Arial"/>
          <w:b/>
          <w:color w:val="4472C4" w:themeColor="accent1"/>
          <w:sz w:val="26"/>
          <w:szCs w:val="26"/>
        </w:rPr>
      </w:pPr>
      <w:hyperlink w:anchor="bk5" w:history="1">
        <w:r w:rsidR="00156769" w:rsidRPr="00C121D1">
          <w:rPr>
            <w:rStyle w:val="Hyperlink"/>
            <w:rFonts w:ascii="Arial" w:hAnsi="Arial" w:cs="Arial"/>
            <w:b/>
            <w:color w:val="4472C4" w:themeColor="accent1"/>
            <w:sz w:val="26"/>
            <w:szCs w:val="26"/>
          </w:rPr>
          <w:t>Dysphagia</w:t>
        </w:r>
      </w:hyperlink>
    </w:p>
    <w:p w14:paraId="613130B2" w14:textId="77777777" w:rsidR="00156769" w:rsidRPr="00C121D1" w:rsidRDefault="0090025C" w:rsidP="00AD59E8">
      <w:pPr>
        <w:pStyle w:val="ListParagraph"/>
        <w:numPr>
          <w:ilvl w:val="0"/>
          <w:numId w:val="13"/>
        </w:numPr>
        <w:spacing w:after="0" w:line="240" w:lineRule="auto"/>
        <w:ind w:left="1134" w:hanging="283"/>
        <w:rPr>
          <w:rFonts w:ascii="Arial" w:hAnsi="Arial" w:cs="Arial"/>
          <w:b/>
          <w:color w:val="4472C4" w:themeColor="accent1"/>
          <w:sz w:val="26"/>
          <w:szCs w:val="26"/>
        </w:rPr>
      </w:pPr>
      <w:hyperlink w:anchor="bk6" w:history="1">
        <w:r w:rsidR="00156769" w:rsidRPr="00C121D1">
          <w:rPr>
            <w:rStyle w:val="Hyperlink"/>
            <w:rFonts w:ascii="Arial" w:hAnsi="Arial" w:cs="Arial"/>
            <w:b/>
            <w:color w:val="4472C4" w:themeColor="accent1"/>
            <w:sz w:val="26"/>
            <w:szCs w:val="26"/>
          </w:rPr>
          <w:t>Constipation</w:t>
        </w:r>
      </w:hyperlink>
    </w:p>
    <w:p w14:paraId="372619A5" w14:textId="77777777" w:rsidR="00156769" w:rsidRPr="00C121D1" w:rsidRDefault="0090025C" w:rsidP="00AD59E8">
      <w:pPr>
        <w:pStyle w:val="ListParagraph"/>
        <w:numPr>
          <w:ilvl w:val="0"/>
          <w:numId w:val="13"/>
        </w:numPr>
        <w:spacing w:after="0" w:line="240" w:lineRule="auto"/>
        <w:ind w:left="1134" w:hanging="283"/>
        <w:rPr>
          <w:rFonts w:ascii="Arial" w:hAnsi="Arial" w:cs="Arial"/>
          <w:b/>
          <w:color w:val="4472C4" w:themeColor="accent1"/>
          <w:sz w:val="26"/>
          <w:szCs w:val="26"/>
        </w:rPr>
      </w:pPr>
      <w:hyperlink w:anchor="bk7" w:history="1">
        <w:r w:rsidR="00156769" w:rsidRPr="00C121D1">
          <w:rPr>
            <w:rStyle w:val="Hyperlink"/>
            <w:rFonts w:ascii="Arial" w:hAnsi="Arial" w:cs="Arial"/>
            <w:b/>
            <w:color w:val="4472C4" w:themeColor="accent1"/>
            <w:sz w:val="26"/>
            <w:szCs w:val="26"/>
          </w:rPr>
          <w:t>Diabetes</w:t>
        </w:r>
      </w:hyperlink>
    </w:p>
    <w:p w14:paraId="4BB2A7E2" w14:textId="77777777" w:rsidR="00156769" w:rsidRPr="00C121D1" w:rsidRDefault="0090025C" w:rsidP="00AD59E8">
      <w:pPr>
        <w:pStyle w:val="ListParagraph"/>
        <w:numPr>
          <w:ilvl w:val="0"/>
          <w:numId w:val="13"/>
        </w:numPr>
        <w:spacing w:after="0" w:line="240" w:lineRule="auto"/>
        <w:ind w:left="1134" w:hanging="283"/>
        <w:rPr>
          <w:rFonts w:ascii="Arial" w:hAnsi="Arial" w:cs="Arial"/>
          <w:b/>
          <w:color w:val="4472C4" w:themeColor="accent1"/>
          <w:sz w:val="26"/>
          <w:szCs w:val="26"/>
        </w:rPr>
      </w:pPr>
      <w:hyperlink w:anchor="bk8" w:history="1">
        <w:r w:rsidR="00156769" w:rsidRPr="00C121D1">
          <w:rPr>
            <w:rStyle w:val="Hyperlink"/>
            <w:rFonts w:ascii="Arial" w:hAnsi="Arial" w:cs="Arial"/>
            <w:b/>
            <w:color w:val="4472C4" w:themeColor="accent1"/>
            <w:sz w:val="26"/>
            <w:szCs w:val="26"/>
          </w:rPr>
          <w:t xml:space="preserve">Mental </w:t>
        </w:r>
        <w:r w:rsidR="00AD59E8" w:rsidRPr="00C121D1">
          <w:rPr>
            <w:rStyle w:val="Hyperlink"/>
            <w:rFonts w:ascii="Arial" w:hAnsi="Arial" w:cs="Arial"/>
            <w:b/>
            <w:color w:val="4472C4" w:themeColor="accent1"/>
            <w:sz w:val="26"/>
            <w:szCs w:val="26"/>
          </w:rPr>
          <w:t>H</w:t>
        </w:r>
        <w:r w:rsidR="00156769" w:rsidRPr="00C121D1">
          <w:rPr>
            <w:rStyle w:val="Hyperlink"/>
            <w:rFonts w:ascii="Arial" w:hAnsi="Arial" w:cs="Arial"/>
            <w:b/>
            <w:color w:val="4472C4" w:themeColor="accent1"/>
            <w:sz w:val="26"/>
            <w:szCs w:val="26"/>
          </w:rPr>
          <w:t xml:space="preserve">ealth </w:t>
        </w:r>
        <w:r w:rsidR="00AD59E8" w:rsidRPr="00C121D1">
          <w:rPr>
            <w:rStyle w:val="Hyperlink"/>
            <w:rFonts w:ascii="Arial" w:hAnsi="Arial" w:cs="Arial"/>
            <w:b/>
            <w:color w:val="4472C4" w:themeColor="accent1"/>
            <w:sz w:val="26"/>
            <w:szCs w:val="26"/>
          </w:rPr>
          <w:t>P</w:t>
        </w:r>
        <w:r w:rsidR="00156769" w:rsidRPr="00C121D1">
          <w:rPr>
            <w:rStyle w:val="Hyperlink"/>
            <w:rFonts w:ascii="Arial" w:hAnsi="Arial" w:cs="Arial"/>
            <w:b/>
            <w:color w:val="4472C4" w:themeColor="accent1"/>
            <w:sz w:val="26"/>
            <w:szCs w:val="26"/>
          </w:rPr>
          <w:t>roblems</w:t>
        </w:r>
      </w:hyperlink>
    </w:p>
    <w:p w14:paraId="1FDF53E2" w14:textId="77777777" w:rsidR="00156769" w:rsidRPr="00C121D1" w:rsidRDefault="0090025C" w:rsidP="00AD59E8">
      <w:pPr>
        <w:pStyle w:val="ListParagraph"/>
        <w:numPr>
          <w:ilvl w:val="0"/>
          <w:numId w:val="13"/>
        </w:numPr>
        <w:spacing w:after="0" w:line="240" w:lineRule="auto"/>
        <w:ind w:left="1134" w:hanging="283"/>
        <w:rPr>
          <w:rFonts w:ascii="Arial" w:hAnsi="Arial" w:cs="Arial"/>
          <w:b/>
          <w:color w:val="4472C4" w:themeColor="accent1"/>
          <w:sz w:val="26"/>
          <w:szCs w:val="26"/>
        </w:rPr>
      </w:pPr>
      <w:hyperlink w:anchor="bk9" w:history="1">
        <w:r w:rsidR="00156769" w:rsidRPr="00C121D1">
          <w:rPr>
            <w:rStyle w:val="Hyperlink"/>
            <w:rFonts w:ascii="Arial" w:hAnsi="Arial" w:cs="Arial"/>
            <w:b/>
            <w:color w:val="4472C4" w:themeColor="accent1"/>
            <w:sz w:val="26"/>
            <w:szCs w:val="26"/>
          </w:rPr>
          <w:t>Dementia</w:t>
        </w:r>
      </w:hyperlink>
    </w:p>
    <w:p w14:paraId="55A1C337" w14:textId="77777777" w:rsidR="00156769" w:rsidRPr="00C121D1" w:rsidRDefault="00A26DCF" w:rsidP="00AD59E8">
      <w:pPr>
        <w:pStyle w:val="ListParagraph"/>
        <w:numPr>
          <w:ilvl w:val="0"/>
          <w:numId w:val="13"/>
        </w:numPr>
        <w:spacing w:after="0" w:line="240" w:lineRule="auto"/>
        <w:ind w:left="1134" w:hanging="283"/>
        <w:rPr>
          <w:rStyle w:val="Hyperlink"/>
          <w:rFonts w:ascii="Arial" w:hAnsi="Arial" w:cs="Arial"/>
          <w:b/>
          <w:color w:val="4472C4" w:themeColor="accent1"/>
          <w:sz w:val="26"/>
          <w:szCs w:val="26"/>
        </w:rPr>
      </w:pPr>
      <w:r w:rsidRPr="00C121D1">
        <w:rPr>
          <w:rFonts w:ascii="Arial" w:hAnsi="Arial" w:cs="Arial"/>
          <w:b/>
          <w:color w:val="4472C4" w:themeColor="accent1"/>
          <w:sz w:val="26"/>
          <w:szCs w:val="26"/>
        </w:rPr>
        <w:fldChar w:fldCharType="begin"/>
      </w:r>
      <w:r w:rsidRPr="00C121D1">
        <w:rPr>
          <w:rFonts w:ascii="Arial" w:hAnsi="Arial" w:cs="Arial"/>
          <w:b/>
          <w:color w:val="4472C4" w:themeColor="accent1"/>
          <w:sz w:val="26"/>
          <w:szCs w:val="26"/>
        </w:rPr>
        <w:instrText xml:space="preserve"> HYPERLINK  \l "bk10" </w:instrText>
      </w:r>
      <w:r w:rsidRPr="00C121D1">
        <w:rPr>
          <w:rFonts w:ascii="Arial" w:hAnsi="Arial" w:cs="Arial"/>
          <w:b/>
          <w:color w:val="4472C4" w:themeColor="accent1"/>
          <w:sz w:val="26"/>
          <w:szCs w:val="26"/>
        </w:rPr>
        <w:fldChar w:fldCharType="separate"/>
      </w:r>
      <w:r w:rsidR="00156769" w:rsidRPr="00C121D1">
        <w:rPr>
          <w:rStyle w:val="Hyperlink"/>
          <w:rFonts w:ascii="Arial" w:hAnsi="Arial" w:cs="Arial"/>
          <w:b/>
          <w:color w:val="4472C4" w:themeColor="accent1"/>
          <w:sz w:val="26"/>
          <w:szCs w:val="26"/>
        </w:rPr>
        <w:t xml:space="preserve">Physical </w:t>
      </w:r>
      <w:r w:rsidR="00AD59E8" w:rsidRPr="00C121D1">
        <w:rPr>
          <w:rStyle w:val="Hyperlink"/>
          <w:rFonts w:ascii="Arial" w:hAnsi="Arial" w:cs="Arial"/>
          <w:b/>
          <w:color w:val="4472C4" w:themeColor="accent1"/>
          <w:sz w:val="26"/>
          <w:szCs w:val="26"/>
        </w:rPr>
        <w:t>D</w:t>
      </w:r>
      <w:r w:rsidR="00156769" w:rsidRPr="00C121D1">
        <w:rPr>
          <w:rStyle w:val="Hyperlink"/>
          <w:rFonts w:ascii="Arial" w:hAnsi="Arial" w:cs="Arial"/>
          <w:b/>
          <w:color w:val="4472C4" w:themeColor="accent1"/>
          <w:sz w:val="26"/>
          <w:szCs w:val="26"/>
        </w:rPr>
        <w:t>eterioration</w:t>
      </w:r>
    </w:p>
    <w:p w14:paraId="39CB0513" w14:textId="77777777" w:rsidR="00156769" w:rsidRDefault="00A26DCF" w:rsidP="00910870">
      <w:r w:rsidRPr="00C121D1">
        <w:fldChar w:fldCharType="end"/>
      </w:r>
    </w:p>
    <w:p w14:paraId="3C8E798D" w14:textId="77777777" w:rsidR="00B94DF9" w:rsidRDefault="00C121D1" w:rsidP="00156769">
      <w:pPr>
        <w:pStyle w:val="ListParagraph"/>
        <w:numPr>
          <w:ilvl w:val="0"/>
          <w:numId w:val="12"/>
        </w:numPr>
        <w:spacing w:after="0" w:line="240" w:lineRule="auto"/>
        <w:rPr>
          <w:rStyle w:val="Hyperlink"/>
          <w:rFonts w:ascii="Arial" w:hAnsi="Arial" w:cs="Arial"/>
          <w:b/>
          <w:color w:val="4472C4" w:themeColor="accent1"/>
          <w:sz w:val="26"/>
          <w:szCs w:val="26"/>
        </w:rPr>
      </w:pPr>
      <w:r w:rsidRPr="00C121D1">
        <w:rPr>
          <w:rFonts w:ascii="Arial" w:hAnsi="Arial" w:cs="Arial"/>
          <w:b/>
          <w:color w:val="4472C4" w:themeColor="accent1"/>
          <w:sz w:val="26"/>
          <w:szCs w:val="26"/>
        </w:rPr>
        <w:fldChar w:fldCharType="begin"/>
      </w:r>
      <w:r w:rsidR="00B94DF9">
        <w:rPr>
          <w:rFonts w:ascii="Arial" w:hAnsi="Arial" w:cs="Arial"/>
          <w:b/>
          <w:color w:val="4472C4" w:themeColor="accent1"/>
          <w:sz w:val="26"/>
          <w:szCs w:val="26"/>
        </w:rPr>
        <w:instrText>HYPERLINK  \l "bk31"</w:instrText>
      </w:r>
      <w:r w:rsidRPr="00C121D1">
        <w:rPr>
          <w:rFonts w:ascii="Arial" w:hAnsi="Arial" w:cs="Arial"/>
          <w:b/>
          <w:color w:val="4472C4" w:themeColor="accent1"/>
          <w:sz w:val="26"/>
          <w:szCs w:val="26"/>
        </w:rPr>
        <w:fldChar w:fldCharType="separate"/>
      </w:r>
      <w:r w:rsidR="00156769" w:rsidRPr="00C121D1">
        <w:rPr>
          <w:rStyle w:val="Hyperlink"/>
          <w:rFonts w:ascii="Arial" w:hAnsi="Arial" w:cs="Arial"/>
          <w:b/>
          <w:color w:val="4472C4" w:themeColor="accent1"/>
          <w:sz w:val="26"/>
          <w:szCs w:val="26"/>
        </w:rPr>
        <w:t>Model of Care</w:t>
      </w:r>
      <w:r w:rsidR="00C604F5" w:rsidRPr="00C121D1">
        <w:rPr>
          <w:rStyle w:val="Hyperlink"/>
          <w:rFonts w:ascii="Arial" w:hAnsi="Arial" w:cs="Arial"/>
          <w:b/>
          <w:color w:val="4472C4" w:themeColor="accent1"/>
          <w:sz w:val="26"/>
          <w:szCs w:val="26"/>
        </w:rPr>
        <w:t xml:space="preserve"> </w:t>
      </w:r>
    </w:p>
    <w:p w14:paraId="40D9F349" w14:textId="77777777" w:rsidR="00B94DF9" w:rsidRDefault="00B94DF9">
      <w:pPr>
        <w:rPr>
          <w:rStyle w:val="Hyperlink"/>
          <w:rFonts w:ascii="Arial" w:hAnsi="Arial" w:cs="Arial"/>
          <w:b/>
          <w:color w:val="4472C4" w:themeColor="accent1"/>
          <w:sz w:val="26"/>
          <w:szCs w:val="26"/>
        </w:rPr>
      </w:pPr>
    </w:p>
    <w:p w14:paraId="045701ED" w14:textId="77777777" w:rsidR="00156769" w:rsidRPr="00C121D1" w:rsidRDefault="00B94DF9" w:rsidP="00156769">
      <w:pPr>
        <w:pStyle w:val="ListParagraph"/>
        <w:numPr>
          <w:ilvl w:val="0"/>
          <w:numId w:val="12"/>
        </w:numPr>
        <w:spacing w:after="0" w:line="240" w:lineRule="auto"/>
        <w:rPr>
          <w:rStyle w:val="Hyperlink"/>
          <w:rFonts w:ascii="Arial" w:hAnsi="Arial" w:cs="Arial"/>
          <w:b/>
          <w:color w:val="4472C4" w:themeColor="accent1"/>
          <w:sz w:val="26"/>
          <w:szCs w:val="26"/>
        </w:rPr>
      </w:pPr>
      <w:r>
        <w:rPr>
          <w:rStyle w:val="Hyperlink"/>
          <w:rFonts w:ascii="Arial" w:hAnsi="Arial" w:cs="Arial"/>
          <w:b/>
          <w:color w:val="4472C4" w:themeColor="accent1"/>
          <w:sz w:val="26"/>
          <w:szCs w:val="26"/>
        </w:rPr>
        <w:t>Mental Capacity Act</w:t>
      </w:r>
    </w:p>
    <w:p w14:paraId="18F1A2BD" w14:textId="77777777" w:rsidR="003D2505" w:rsidRPr="00C121D1" w:rsidRDefault="00C121D1" w:rsidP="003D2505">
      <w:pPr>
        <w:pStyle w:val="ListParagraph"/>
        <w:spacing w:after="0" w:line="240" w:lineRule="auto"/>
        <w:rPr>
          <w:rFonts w:ascii="Arial" w:hAnsi="Arial" w:cs="Arial"/>
          <w:b/>
          <w:color w:val="4472C4" w:themeColor="accent1"/>
          <w:sz w:val="26"/>
          <w:szCs w:val="26"/>
        </w:rPr>
      </w:pPr>
      <w:r w:rsidRPr="00C121D1">
        <w:rPr>
          <w:rFonts w:ascii="Arial" w:hAnsi="Arial" w:cs="Arial"/>
          <w:b/>
          <w:color w:val="4472C4" w:themeColor="accent1"/>
          <w:sz w:val="26"/>
          <w:szCs w:val="26"/>
        </w:rPr>
        <w:fldChar w:fldCharType="end"/>
      </w:r>
    </w:p>
    <w:p w14:paraId="08FCE4A3" w14:textId="77777777" w:rsidR="00D576E2" w:rsidRPr="00C121D1" w:rsidRDefault="00C121D1" w:rsidP="00D576E2">
      <w:pPr>
        <w:pStyle w:val="ListParagraph"/>
        <w:numPr>
          <w:ilvl w:val="0"/>
          <w:numId w:val="12"/>
        </w:numPr>
        <w:autoSpaceDE w:val="0"/>
        <w:autoSpaceDN w:val="0"/>
        <w:spacing w:after="0" w:line="240" w:lineRule="auto"/>
        <w:rPr>
          <w:rStyle w:val="Hyperlink"/>
          <w:rFonts w:ascii="Arial" w:hAnsi="Arial" w:cs="Arial"/>
          <w:b/>
          <w:bCs/>
          <w:color w:val="4472C4" w:themeColor="accent1"/>
          <w:sz w:val="26"/>
          <w:szCs w:val="26"/>
        </w:rPr>
      </w:pPr>
      <w:r w:rsidRPr="00C121D1">
        <w:rPr>
          <w:rFonts w:ascii="Arial" w:hAnsi="Arial" w:cs="Arial"/>
          <w:b/>
          <w:bCs/>
          <w:color w:val="4472C4" w:themeColor="accent1"/>
          <w:sz w:val="26"/>
          <w:szCs w:val="26"/>
        </w:rPr>
        <w:fldChar w:fldCharType="begin"/>
      </w:r>
      <w:r w:rsidRPr="00C121D1">
        <w:rPr>
          <w:rFonts w:ascii="Arial" w:hAnsi="Arial" w:cs="Arial"/>
          <w:b/>
          <w:bCs/>
          <w:color w:val="4472C4" w:themeColor="accent1"/>
          <w:sz w:val="26"/>
          <w:szCs w:val="26"/>
        </w:rPr>
        <w:instrText xml:space="preserve"> HYPERLINK  \l "bk20" </w:instrText>
      </w:r>
      <w:r w:rsidRPr="00C121D1">
        <w:rPr>
          <w:rFonts w:ascii="Arial" w:hAnsi="Arial" w:cs="Arial"/>
          <w:b/>
          <w:bCs/>
          <w:color w:val="4472C4" w:themeColor="accent1"/>
          <w:sz w:val="26"/>
          <w:szCs w:val="26"/>
        </w:rPr>
        <w:fldChar w:fldCharType="separate"/>
      </w:r>
      <w:r w:rsidR="003D2505" w:rsidRPr="00C121D1">
        <w:rPr>
          <w:rStyle w:val="Hyperlink"/>
          <w:rFonts w:ascii="Arial" w:hAnsi="Arial" w:cs="Arial"/>
          <w:b/>
          <w:bCs/>
          <w:color w:val="4472C4" w:themeColor="accent1"/>
          <w:sz w:val="26"/>
          <w:szCs w:val="26"/>
        </w:rPr>
        <w:t xml:space="preserve">Increasing uptake of Flu Vaccination in </w:t>
      </w:r>
    </w:p>
    <w:p w14:paraId="68DBE8A0" w14:textId="77777777" w:rsidR="003D2505" w:rsidRPr="00C121D1" w:rsidRDefault="003D2505" w:rsidP="00D576E2">
      <w:pPr>
        <w:pStyle w:val="ListParagraph"/>
        <w:autoSpaceDE w:val="0"/>
        <w:autoSpaceDN w:val="0"/>
        <w:spacing w:after="0" w:line="240" w:lineRule="auto"/>
        <w:rPr>
          <w:rStyle w:val="Hyperlink"/>
          <w:rFonts w:ascii="Arial" w:hAnsi="Arial" w:cs="Arial"/>
          <w:b/>
          <w:bCs/>
          <w:color w:val="4472C4" w:themeColor="accent1"/>
          <w:sz w:val="26"/>
          <w:szCs w:val="26"/>
        </w:rPr>
      </w:pPr>
      <w:r w:rsidRPr="00C121D1">
        <w:rPr>
          <w:rStyle w:val="Hyperlink"/>
          <w:rFonts w:ascii="Arial" w:hAnsi="Arial" w:cs="Arial"/>
          <w:b/>
          <w:bCs/>
          <w:color w:val="4472C4" w:themeColor="accent1"/>
          <w:sz w:val="26"/>
          <w:szCs w:val="26"/>
        </w:rPr>
        <w:t>people with a Learning Disability</w:t>
      </w:r>
      <w:r w:rsidR="00D576E2" w:rsidRPr="00C121D1">
        <w:rPr>
          <w:rStyle w:val="Hyperlink"/>
          <w:rFonts w:ascii="Arial" w:hAnsi="Arial" w:cs="Arial"/>
          <w:b/>
          <w:bCs/>
          <w:color w:val="4472C4" w:themeColor="accent1"/>
          <w:sz w:val="26"/>
          <w:szCs w:val="26"/>
        </w:rPr>
        <w:t xml:space="preserve"> </w:t>
      </w:r>
    </w:p>
    <w:p w14:paraId="577830CB" w14:textId="77777777" w:rsidR="00156769" w:rsidRPr="00C121D1" w:rsidRDefault="00C121D1" w:rsidP="00156769">
      <w:pPr>
        <w:pStyle w:val="ListParagraph"/>
        <w:spacing w:after="0" w:line="240" w:lineRule="auto"/>
        <w:rPr>
          <w:rFonts w:ascii="Arial" w:hAnsi="Arial" w:cs="Arial"/>
          <w:b/>
          <w:color w:val="4472C4" w:themeColor="accent1"/>
          <w:sz w:val="26"/>
          <w:szCs w:val="26"/>
        </w:rPr>
      </w:pPr>
      <w:r w:rsidRPr="00C121D1">
        <w:rPr>
          <w:rFonts w:ascii="Arial" w:hAnsi="Arial" w:cs="Arial"/>
          <w:b/>
          <w:bCs/>
          <w:color w:val="4472C4" w:themeColor="accent1"/>
          <w:sz w:val="26"/>
          <w:szCs w:val="26"/>
        </w:rPr>
        <w:fldChar w:fldCharType="end"/>
      </w:r>
    </w:p>
    <w:p w14:paraId="38F4C073" w14:textId="77777777" w:rsidR="00156769" w:rsidRPr="00C121D1" w:rsidRDefault="00C121D1" w:rsidP="00156769">
      <w:pPr>
        <w:pStyle w:val="ListParagraph"/>
        <w:numPr>
          <w:ilvl w:val="0"/>
          <w:numId w:val="12"/>
        </w:numPr>
        <w:spacing w:after="0" w:line="240" w:lineRule="auto"/>
        <w:rPr>
          <w:rStyle w:val="Hyperlink"/>
          <w:rFonts w:ascii="Arial" w:hAnsi="Arial" w:cs="Arial"/>
          <w:b/>
          <w:color w:val="4472C4" w:themeColor="accent1"/>
          <w:sz w:val="26"/>
          <w:szCs w:val="26"/>
        </w:rPr>
      </w:pPr>
      <w:r w:rsidRPr="00C121D1">
        <w:rPr>
          <w:rFonts w:ascii="Arial" w:hAnsi="Arial" w:cs="Arial"/>
          <w:b/>
          <w:color w:val="4472C4" w:themeColor="accent1"/>
          <w:sz w:val="26"/>
          <w:szCs w:val="26"/>
        </w:rPr>
        <w:fldChar w:fldCharType="begin"/>
      </w:r>
      <w:r w:rsidRPr="00C121D1">
        <w:rPr>
          <w:rFonts w:ascii="Arial" w:hAnsi="Arial" w:cs="Arial"/>
          <w:b/>
          <w:color w:val="4472C4" w:themeColor="accent1"/>
          <w:sz w:val="26"/>
          <w:szCs w:val="26"/>
        </w:rPr>
        <w:instrText xml:space="preserve"> HYPERLINK  \l "bk25" </w:instrText>
      </w:r>
      <w:r w:rsidRPr="00C121D1">
        <w:rPr>
          <w:rFonts w:ascii="Arial" w:hAnsi="Arial" w:cs="Arial"/>
          <w:b/>
          <w:color w:val="4472C4" w:themeColor="accent1"/>
          <w:sz w:val="26"/>
          <w:szCs w:val="26"/>
        </w:rPr>
        <w:fldChar w:fldCharType="separate"/>
      </w:r>
      <w:r w:rsidR="00156769" w:rsidRPr="00C121D1">
        <w:rPr>
          <w:rStyle w:val="Hyperlink"/>
          <w:rFonts w:ascii="Arial" w:hAnsi="Arial" w:cs="Arial"/>
          <w:b/>
          <w:color w:val="4472C4" w:themeColor="accent1"/>
          <w:sz w:val="26"/>
          <w:szCs w:val="26"/>
        </w:rPr>
        <w:t>Funding</w:t>
      </w:r>
      <w:r w:rsidR="00C604F5" w:rsidRPr="00C121D1">
        <w:rPr>
          <w:rStyle w:val="Hyperlink"/>
          <w:rFonts w:ascii="Arial" w:hAnsi="Arial" w:cs="Arial"/>
          <w:b/>
          <w:color w:val="4472C4" w:themeColor="accent1"/>
          <w:sz w:val="26"/>
          <w:szCs w:val="26"/>
        </w:rPr>
        <w:t xml:space="preserve"> </w:t>
      </w:r>
    </w:p>
    <w:p w14:paraId="2087DA6A" w14:textId="77777777" w:rsidR="00156769" w:rsidRPr="00C121D1" w:rsidRDefault="00C121D1" w:rsidP="00156769">
      <w:pPr>
        <w:spacing w:after="0" w:line="240" w:lineRule="auto"/>
        <w:rPr>
          <w:rFonts w:ascii="Arial" w:hAnsi="Arial" w:cs="Arial"/>
          <w:b/>
          <w:color w:val="4472C4" w:themeColor="accent1"/>
          <w:sz w:val="26"/>
          <w:szCs w:val="26"/>
        </w:rPr>
      </w:pPr>
      <w:r w:rsidRPr="00C121D1">
        <w:rPr>
          <w:rFonts w:ascii="Arial" w:hAnsi="Arial" w:cs="Arial"/>
          <w:b/>
          <w:color w:val="4472C4" w:themeColor="accent1"/>
          <w:sz w:val="26"/>
          <w:szCs w:val="26"/>
        </w:rPr>
        <w:fldChar w:fldCharType="end"/>
      </w:r>
    </w:p>
    <w:p w14:paraId="16D2D7CC" w14:textId="77777777" w:rsidR="00AD59E8" w:rsidRPr="00C121D1" w:rsidRDefault="0090025C" w:rsidP="00156769">
      <w:pPr>
        <w:pStyle w:val="ListParagraph"/>
        <w:numPr>
          <w:ilvl w:val="0"/>
          <w:numId w:val="12"/>
        </w:numPr>
        <w:spacing w:after="0" w:line="240" w:lineRule="auto"/>
        <w:rPr>
          <w:rFonts w:ascii="Arial" w:hAnsi="Arial" w:cs="Arial"/>
          <w:b/>
          <w:color w:val="4472C4" w:themeColor="accent1"/>
          <w:sz w:val="26"/>
          <w:szCs w:val="26"/>
        </w:rPr>
      </w:pPr>
      <w:hyperlink w:anchor="bk14" w:history="1">
        <w:r w:rsidR="00156769" w:rsidRPr="00C121D1">
          <w:rPr>
            <w:rStyle w:val="Hyperlink"/>
            <w:rFonts w:ascii="Arial" w:hAnsi="Arial" w:cs="Arial"/>
            <w:b/>
            <w:color w:val="4472C4" w:themeColor="accent1"/>
            <w:sz w:val="26"/>
            <w:szCs w:val="26"/>
          </w:rPr>
          <w:t xml:space="preserve">Further </w:t>
        </w:r>
        <w:r w:rsidR="00AD59E8" w:rsidRPr="00C121D1">
          <w:rPr>
            <w:rStyle w:val="Hyperlink"/>
            <w:rFonts w:ascii="Arial" w:hAnsi="Arial" w:cs="Arial"/>
            <w:b/>
            <w:color w:val="4472C4" w:themeColor="accent1"/>
            <w:sz w:val="26"/>
            <w:szCs w:val="26"/>
          </w:rPr>
          <w:t>S</w:t>
        </w:r>
        <w:r w:rsidR="00156769" w:rsidRPr="00C121D1">
          <w:rPr>
            <w:rStyle w:val="Hyperlink"/>
            <w:rFonts w:ascii="Arial" w:hAnsi="Arial" w:cs="Arial"/>
            <w:b/>
            <w:color w:val="4472C4" w:themeColor="accent1"/>
            <w:sz w:val="26"/>
            <w:szCs w:val="26"/>
          </w:rPr>
          <w:t xml:space="preserve">upport, </w:t>
        </w:r>
        <w:r w:rsidR="00AD59E8" w:rsidRPr="00C121D1">
          <w:rPr>
            <w:rStyle w:val="Hyperlink"/>
            <w:rFonts w:ascii="Arial" w:hAnsi="Arial" w:cs="Arial"/>
            <w:b/>
            <w:color w:val="4472C4" w:themeColor="accent1"/>
            <w:sz w:val="26"/>
            <w:szCs w:val="26"/>
          </w:rPr>
          <w:t>I</w:t>
        </w:r>
        <w:r w:rsidR="00156769" w:rsidRPr="00C121D1">
          <w:rPr>
            <w:rStyle w:val="Hyperlink"/>
            <w:rFonts w:ascii="Arial" w:hAnsi="Arial" w:cs="Arial"/>
            <w:b/>
            <w:color w:val="4472C4" w:themeColor="accent1"/>
            <w:sz w:val="26"/>
            <w:szCs w:val="26"/>
          </w:rPr>
          <w:t xml:space="preserve">nformation and </w:t>
        </w:r>
        <w:r w:rsidR="00AD59E8" w:rsidRPr="00C121D1">
          <w:rPr>
            <w:rStyle w:val="Hyperlink"/>
            <w:rFonts w:ascii="Arial" w:hAnsi="Arial" w:cs="Arial"/>
            <w:b/>
            <w:color w:val="4472C4" w:themeColor="accent1"/>
            <w:sz w:val="26"/>
            <w:szCs w:val="26"/>
          </w:rPr>
          <w:t>L</w:t>
        </w:r>
        <w:r w:rsidR="00156769" w:rsidRPr="00C121D1">
          <w:rPr>
            <w:rStyle w:val="Hyperlink"/>
            <w:rFonts w:ascii="Arial" w:hAnsi="Arial" w:cs="Arial"/>
            <w:b/>
            <w:color w:val="4472C4" w:themeColor="accent1"/>
            <w:sz w:val="26"/>
            <w:szCs w:val="26"/>
          </w:rPr>
          <w:t xml:space="preserve">inks </w:t>
        </w:r>
      </w:hyperlink>
      <w:r w:rsidR="00C604F5" w:rsidRPr="00C121D1">
        <w:rPr>
          <w:rFonts w:ascii="Arial" w:hAnsi="Arial" w:cs="Arial"/>
          <w:b/>
          <w:color w:val="4472C4" w:themeColor="accent1"/>
          <w:sz w:val="26"/>
          <w:szCs w:val="26"/>
        </w:rPr>
        <w:t xml:space="preserve"> </w:t>
      </w:r>
    </w:p>
    <w:p w14:paraId="31AD64EF" w14:textId="77777777" w:rsidR="00156769" w:rsidRPr="00C121D1" w:rsidRDefault="00156769" w:rsidP="00AD59E8">
      <w:pPr>
        <w:spacing w:after="0" w:line="240" w:lineRule="auto"/>
        <w:rPr>
          <w:rFonts w:ascii="Arial" w:hAnsi="Arial" w:cs="Arial"/>
          <w:b/>
          <w:color w:val="4472C4" w:themeColor="accent1"/>
          <w:sz w:val="26"/>
          <w:szCs w:val="26"/>
        </w:rPr>
      </w:pPr>
      <w:r w:rsidRPr="00C121D1">
        <w:rPr>
          <w:rFonts w:ascii="Arial" w:hAnsi="Arial" w:cs="Arial"/>
          <w:b/>
          <w:color w:val="4472C4" w:themeColor="accent1"/>
          <w:sz w:val="26"/>
          <w:szCs w:val="26"/>
        </w:rPr>
        <w:t xml:space="preserve"> </w:t>
      </w:r>
    </w:p>
    <w:p w14:paraId="6405E4A9" w14:textId="77777777" w:rsidR="00156769" w:rsidRPr="00C121D1" w:rsidRDefault="00C121D1" w:rsidP="00156769">
      <w:pPr>
        <w:pStyle w:val="ListParagraph"/>
        <w:numPr>
          <w:ilvl w:val="0"/>
          <w:numId w:val="12"/>
        </w:numPr>
        <w:spacing w:after="0" w:line="240" w:lineRule="auto"/>
        <w:rPr>
          <w:rStyle w:val="Hyperlink"/>
          <w:rFonts w:ascii="Arial" w:hAnsi="Arial" w:cs="Arial"/>
          <w:b/>
          <w:color w:val="4472C4" w:themeColor="accent1"/>
          <w:sz w:val="26"/>
          <w:szCs w:val="26"/>
        </w:rPr>
      </w:pPr>
      <w:r w:rsidRPr="00C121D1">
        <w:rPr>
          <w:rFonts w:ascii="Arial" w:hAnsi="Arial" w:cs="Arial"/>
          <w:b/>
          <w:color w:val="4472C4" w:themeColor="accent1"/>
          <w:sz w:val="26"/>
          <w:szCs w:val="26"/>
        </w:rPr>
        <w:fldChar w:fldCharType="begin"/>
      </w:r>
      <w:r w:rsidRPr="00C121D1">
        <w:rPr>
          <w:rFonts w:ascii="Arial" w:hAnsi="Arial" w:cs="Arial"/>
          <w:b/>
          <w:color w:val="4472C4" w:themeColor="accent1"/>
          <w:sz w:val="26"/>
          <w:szCs w:val="26"/>
        </w:rPr>
        <w:instrText>HYPERLINK  \l "bk23"</w:instrText>
      </w:r>
      <w:r w:rsidRPr="00C121D1">
        <w:rPr>
          <w:rFonts w:ascii="Arial" w:hAnsi="Arial" w:cs="Arial"/>
          <w:b/>
          <w:color w:val="4472C4" w:themeColor="accent1"/>
          <w:sz w:val="26"/>
          <w:szCs w:val="26"/>
        </w:rPr>
        <w:fldChar w:fldCharType="separate"/>
      </w:r>
      <w:r w:rsidR="00156769" w:rsidRPr="00C121D1">
        <w:rPr>
          <w:rStyle w:val="Hyperlink"/>
          <w:rFonts w:ascii="Arial" w:hAnsi="Arial" w:cs="Arial"/>
          <w:b/>
          <w:color w:val="4472C4" w:themeColor="accent1"/>
          <w:sz w:val="26"/>
          <w:szCs w:val="26"/>
        </w:rPr>
        <w:t>Contact Us</w:t>
      </w:r>
      <w:r w:rsidR="00C604F5" w:rsidRPr="00C121D1">
        <w:rPr>
          <w:rStyle w:val="Hyperlink"/>
          <w:rFonts w:ascii="Arial" w:hAnsi="Arial" w:cs="Arial"/>
          <w:b/>
          <w:color w:val="4472C4" w:themeColor="accent1"/>
          <w:sz w:val="26"/>
          <w:szCs w:val="26"/>
        </w:rPr>
        <w:t xml:space="preserve"> </w:t>
      </w:r>
    </w:p>
    <w:p w14:paraId="51221E4E" w14:textId="77777777" w:rsidR="00156769" w:rsidRPr="00156769" w:rsidRDefault="00C121D1" w:rsidP="00156769">
      <w:pPr>
        <w:spacing w:after="0" w:line="240" w:lineRule="auto"/>
        <w:ind w:left="360"/>
        <w:rPr>
          <w:rFonts w:ascii="Arial" w:hAnsi="Arial" w:cs="Arial"/>
          <w:b/>
          <w:color w:val="4472C4" w:themeColor="accent1"/>
          <w:sz w:val="28"/>
          <w:szCs w:val="28"/>
        </w:rPr>
      </w:pPr>
      <w:r w:rsidRPr="00C121D1">
        <w:rPr>
          <w:rFonts w:ascii="Arial" w:hAnsi="Arial" w:cs="Arial"/>
          <w:b/>
          <w:color w:val="4472C4" w:themeColor="accent1"/>
          <w:sz w:val="26"/>
          <w:szCs w:val="26"/>
        </w:rPr>
        <w:fldChar w:fldCharType="end"/>
      </w:r>
    </w:p>
    <w:p w14:paraId="24F17A4B" w14:textId="77777777" w:rsidR="00156769" w:rsidRDefault="00156769" w:rsidP="00156769">
      <w:pPr>
        <w:spacing w:after="0" w:line="240" w:lineRule="auto"/>
        <w:rPr>
          <w:rFonts w:ascii="Arial" w:hAnsi="Arial" w:cs="Arial"/>
          <w:b/>
          <w:color w:val="4472C4" w:themeColor="accent1"/>
          <w:sz w:val="28"/>
          <w:szCs w:val="28"/>
        </w:rPr>
      </w:pPr>
    </w:p>
    <w:p w14:paraId="5EED4E8F" w14:textId="77777777" w:rsidR="00156769" w:rsidRDefault="00156769" w:rsidP="00156769">
      <w:pPr>
        <w:spacing w:after="0" w:line="240" w:lineRule="auto"/>
        <w:rPr>
          <w:rFonts w:ascii="Arial" w:hAnsi="Arial" w:cs="Arial"/>
          <w:b/>
          <w:color w:val="4472C4" w:themeColor="accent1"/>
          <w:sz w:val="28"/>
          <w:szCs w:val="28"/>
        </w:rPr>
      </w:pPr>
    </w:p>
    <w:p w14:paraId="50EBB072" w14:textId="77777777" w:rsidR="00156769" w:rsidRDefault="00156769" w:rsidP="00156769">
      <w:pPr>
        <w:spacing w:after="0" w:line="240" w:lineRule="auto"/>
        <w:rPr>
          <w:rFonts w:ascii="Arial" w:hAnsi="Arial" w:cs="Arial"/>
          <w:b/>
          <w:color w:val="4472C4" w:themeColor="accent1"/>
          <w:sz w:val="28"/>
          <w:szCs w:val="28"/>
        </w:rPr>
      </w:pPr>
    </w:p>
    <w:p w14:paraId="7CDCDFD9" w14:textId="77777777" w:rsidR="00156769" w:rsidRDefault="00156769" w:rsidP="00156769">
      <w:pPr>
        <w:spacing w:after="0" w:line="240" w:lineRule="auto"/>
        <w:rPr>
          <w:rFonts w:ascii="Arial" w:hAnsi="Arial" w:cs="Arial"/>
          <w:b/>
          <w:color w:val="4472C4" w:themeColor="accent1"/>
          <w:sz w:val="28"/>
          <w:szCs w:val="28"/>
        </w:rPr>
      </w:pPr>
    </w:p>
    <w:p w14:paraId="40849140" w14:textId="77777777" w:rsidR="00156769" w:rsidRDefault="00156769" w:rsidP="00156769">
      <w:pPr>
        <w:spacing w:after="0" w:line="240" w:lineRule="auto"/>
        <w:rPr>
          <w:rFonts w:ascii="Arial" w:hAnsi="Arial" w:cs="Arial"/>
          <w:b/>
          <w:color w:val="4472C4" w:themeColor="accent1"/>
          <w:sz w:val="28"/>
          <w:szCs w:val="28"/>
        </w:rPr>
      </w:pPr>
    </w:p>
    <w:p w14:paraId="38C5232F" w14:textId="77777777" w:rsidR="00AD59E8" w:rsidRDefault="00AD59E8" w:rsidP="00156769">
      <w:pPr>
        <w:spacing w:after="0" w:line="240" w:lineRule="auto"/>
        <w:rPr>
          <w:rFonts w:ascii="Arial" w:hAnsi="Arial" w:cs="Arial"/>
          <w:b/>
          <w:color w:val="4472C4" w:themeColor="accent1"/>
          <w:sz w:val="28"/>
          <w:szCs w:val="28"/>
        </w:rPr>
      </w:pPr>
    </w:p>
    <w:p w14:paraId="7DE3A13B" w14:textId="77777777" w:rsidR="00AD59E8" w:rsidRDefault="00AD59E8" w:rsidP="00156769">
      <w:pPr>
        <w:spacing w:after="0" w:line="240" w:lineRule="auto"/>
        <w:rPr>
          <w:rFonts w:ascii="Arial" w:hAnsi="Arial" w:cs="Arial"/>
          <w:b/>
          <w:color w:val="4472C4" w:themeColor="accent1"/>
          <w:sz w:val="28"/>
          <w:szCs w:val="28"/>
        </w:rPr>
      </w:pPr>
    </w:p>
    <w:p w14:paraId="20AD4880" w14:textId="77777777" w:rsidR="00AD59E8" w:rsidRDefault="00AD59E8" w:rsidP="00156769">
      <w:pPr>
        <w:spacing w:after="0" w:line="240" w:lineRule="auto"/>
        <w:rPr>
          <w:rFonts w:ascii="Arial" w:hAnsi="Arial" w:cs="Arial"/>
          <w:b/>
          <w:color w:val="4472C4" w:themeColor="accent1"/>
          <w:sz w:val="28"/>
          <w:szCs w:val="28"/>
        </w:rPr>
      </w:pPr>
    </w:p>
    <w:p w14:paraId="32C317EA" w14:textId="77777777" w:rsidR="00AD59E8" w:rsidRDefault="00AD59E8" w:rsidP="00156769">
      <w:pPr>
        <w:spacing w:after="0" w:line="240" w:lineRule="auto"/>
        <w:rPr>
          <w:rFonts w:ascii="Arial" w:hAnsi="Arial" w:cs="Arial"/>
          <w:b/>
          <w:color w:val="4472C4" w:themeColor="accent1"/>
          <w:sz w:val="28"/>
          <w:szCs w:val="28"/>
        </w:rPr>
      </w:pPr>
    </w:p>
    <w:p w14:paraId="01793571" w14:textId="77777777" w:rsidR="00AD59E8" w:rsidRDefault="00AD59E8" w:rsidP="00156769">
      <w:pPr>
        <w:spacing w:after="0" w:line="240" w:lineRule="auto"/>
        <w:rPr>
          <w:rFonts w:ascii="Arial" w:hAnsi="Arial" w:cs="Arial"/>
          <w:b/>
          <w:color w:val="4472C4" w:themeColor="accent1"/>
          <w:sz w:val="28"/>
          <w:szCs w:val="28"/>
        </w:rPr>
      </w:pPr>
    </w:p>
    <w:p w14:paraId="2203E3D4" w14:textId="77777777" w:rsidR="00AD59E8" w:rsidRDefault="00AD59E8" w:rsidP="00156769">
      <w:pPr>
        <w:spacing w:after="0" w:line="240" w:lineRule="auto"/>
        <w:rPr>
          <w:rFonts w:ascii="Arial" w:hAnsi="Arial" w:cs="Arial"/>
          <w:b/>
          <w:color w:val="4472C4" w:themeColor="accent1"/>
          <w:sz w:val="28"/>
          <w:szCs w:val="28"/>
        </w:rPr>
      </w:pPr>
    </w:p>
    <w:p w14:paraId="0A480334" w14:textId="77777777" w:rsidR="00AD59E8" w:rsidRDefault="00AD59E8" w:rsidP="00156769">
      <w:pPr>
        <w:spacing w:after="0" w:line="240" w:lineRule="auto"/>
        <w:rPr>
          <w:rFonts w:ascii="Arial" w:hAnsi="Arial" w:cs="Arial"/>
          <w:b/>
          <w:color w:val="4472C4" w:themeColor="accent1"/>
          <w:sz w:val="28"/>
          <w:szCs w:val="28"/>
        </w:rPr>
      </w:pPr>
    </w:p>
    <w:p w14:paraId="07AF8FF0" w14:textId="77777777" w:rsidR="00AD59E8" w:rsidRDefault="00AD59E8" w:rsidP="00156769">
      <w:pPr>
        <w:spacing w:after="0" w:line="240" w:lineRule="auto"/>
        <w:rPr>
          <w:rFonts w:ascii="Arial" w:hAnsi="Arial" w:cs="Arial"/>
          <w:b/>
          <w:color w:val="4472C4" w:themeColor="accent1"/>
          <w:sz w:val="28"/>
          <w:szCs w:val="28"/>
        </w:rPr>
      </w:pPr>
    </w:p>
    <w:p w14:paraId="7531A232" w14:textId="77777777" w:rsidR="00AD59E8" w:rsidRDefault="00AD59E8" w:rsidP="00156769">
      <w:pPr>
        <w:spacing w:after="0" w:line="240" w:lineRule="auto"/>
        <w:rPr>
          <w:rFonts w:ascii="Arial" w:hAnsi="Arial" w:cs="Arial"/>
          <w:b/>
          <w:color w:val="4472C4" w:themeColor="accent1"/>
          <w:sz w:val="28"/>
          <w:szCs w:val="28"/>
        </w:rPr>
      </w:pPr>
    </w:p>
    <w:p w14:paraId="0C283C9C" w14:textId="77777777" w:rsidR="00AD59E8" w:rsidRDefault="00AD59E8" w:rsidP="00156769">
      <w:pPr>
        <w:spacing w:after="0" w:line="240" w:lineRule="auto"/>
        <w:rPr>
          <w:rFonts w:ascii="Arial" w:hAnsi="Arial" w:cs="Arial"/>
          <w:b/>
          <w:color w:val="4472C4" w:themeColor="accent1"/>
          <w:sz w:val="28"/>
          <w:szCs w:val="28"/>
        </w:rPr>
      </w:pPr>
    </w:p>
    <w:p w14:paraId="7EA9DFD8" w14:textId="77777777" w:rsidR="00AD59E8" w:rsidRDefault="00AD59E8" w:rsidP="00156769">
      <w:pPr>
        <w:spacing w:after="0" w:line="240" w:lineRule="auto"/>
        <w:rPr>
          <w:rFonts w:ascii="Arial" w:hAnsi="Arial" w:cs="Arial"/>
          <w:b/>
          <w:color w:val="4472C4" w:themeColor="accent1"/>
          <w:sz w:val="28"/>
          <w:szCs w:val="28"/>
        </w:rPr>
      </w:pPr>
    </w:p>
    <w:p w14:paraId="55FD63FE" w14:textId="77777777" w:rsidR="00191327" w:rsidRPr="00C50759" w:rsidRDefault="009D3305" w:rsidP="00C50759">
      <w:pPr>
        <w:spacing w:after="0" w:line="240" w:lineRule="auto"/>
        <w:rPr>
          <w:rFonts w:ascii="Arial" w:hAnsi="Arial" w:cs="Arial"/>
          <w:b/>
          <w:color w:val="4472C4" w:themeColor="accent1"/>
          <w:sz w:val="28"/>
          <w:szCs w:val="28"/>
        </w:rPr>
      </w:pPr>
      <w:r w:rsidRPr="00AD59E8">
        <w:rPr>
          <w:noProof/>
          <w:lang w:eastAsia="en-GB"/>
        </w:rPr>
        <w:lastRenderedPageBreak/>
        <mc:AlternateContent>
          <mc:Choice Requires="wps">
            <w:drawing>
              <wp:anchor distT="0" distB="0" distL="114300" distR="114300" simplePos="0" relativeHeight="251687936" behindDoc="0" locked="0" layoutInCell="1" allowOverlap="1" wp14:anchorId="5B316DA9" wp14:editId="1248C76F">
                <wp:simplePos x="0" y="0"/>
                <wp:positionH relativeFrom="column">
                  <wp:posOffset>4760595</wp:posOffset>
                </wp:positionH>
                <wp:positionV relativeFrom="paragraph">
                  <wp:posOffset>-25400</wp:posOffset>
                </wp:positionV>
                <wp:extent cx="1914525" cy="7715250"/>
                <wp:effectExtent l="0" t="0" r="28575" b="19050"/>
                <wp:wrapNone/>
                <wp:docPr id="44" name="Text Box 44"/>
                <wp:cNvGraphicFramePr/>
                <a:graphic xmlns:a="http://schemas.openxmlformats.org/drawingml/2006/main">
                  <a:graphicData uri="http://schemas.microsoft.com/office/word/2010/wordprocessingShape">
                    <wps:wsp>
                      <wps:cNvSpPr txBox="1"/>
                      <wps:spPr>
                        <a:xfrm>
                          <a:off x="0" y="0"/>
                          <a:ext cx="1914525" cy="7715250"/>
                        </a:xfrm>
                        <a:prstGeom prst="rect">
                          <a:avLst/>
                        </a:prstGeom>
                        <a:solidFill>
                          <a:schemeClr val="lt1"/>
                        </a:solidFill>
                        <a:ln w="6350">
                          <a:solidFill>
                            <a:schemeClr val="bg1"/>
                          </a:solidFill>
                        </a:ln>
                      </wps:spPr>
                      <wps:txbx>
                        <w:txbxContent>
                          <w:p w14:paraId="1163596D" w14:textId="77777777" w:rsidR="009158D4" w:rsidRPr="00516823" w:rsidRDefault="009158D4">
                            <w:pPr>
                              <w:rPr>
                                <w:sz w:val="8"/>
                                <w:szCs w:val="8"/>
                              </w:rPr>
                            </w:pPr>
                          </w:p>
                          <w:p w14:paraId="2B6A639F" w14:textId="77777777" w:rsidR="009158D4" w:rsidRDefault="009158D4">
                            <w:pPr>
                              <w:rPr>
                                <w:noProof/>
                                <w:color w:val="000000"/>
                                <w:sz w:val="30"/>
                                <w:szCs w:val="30"/>
                              </w:rPr>
                            </w:pPr>
                          </w:p>
                          <w:p w14:paraId="2B7C9282" w14:textId="77777777" w:rsidR="009158D4" w:rsidRDefault="009158D4" w:rsidP="000B50BB">
                            <w:pPr>
                              <w:ind w:left="-142" w:right="228" w:firstLine="142"/>
                              <w:rPr>
                                <w:noProof/>
                                <w:color w:val="000000"/>
                                <w:sz w:val="30"/>
                                <w:szCs w:val="30"/>
                              </w:rPr>
                            </w:pPr>
                          </w:p>
                          <w:p w14:paraId="650D48D9" w14:textId="77777777" w:rsidR="009158D4" w:rsidRDefault="009158D4">
                            <w:pPr>
                              <w:rPr>
                                <w:noProof/>
                                <w:color w:val="000000"/>
                                <w:sz w:val="30"/>
                                <w:szCs w:val="30"/>
                              </w:rPr>
                            </w:pPr>
                          </w:p>
                          <w:p w14:paraId="49B09731" w14:textId="77777777" w:rsidR="009158D4" w:rsidRDefault="009158D4">
                            <w:pPr>
                              <w:rPr>
                                <w:noProof/>
                                <w:color w:val="000000"/>
                                <w:sz w:val="30"/>
                                <w:szCs w:val="30"/>
                              </w:rPr>
                            </w:pPr>
                          </w:p>
                          <w:p w14:paraId="16A5199B" w14:textId="77777777" w:rsidR="009158D4" w:rsidRDefault="009158D4">
                            <w:pPr>
                              <w:rPr>
                                <w:noProof/>
                                <w:color w:val="000000"/>
                                <w:sz w:val="30"/>
                                <w:szCs w:val="30"/>
                              </w:rPr>
                            </w:pPr>
                          </w:p>
                          <w:p w14:paraId="56D40AE0" w14:textId="77777777" w:rsidR="009158D4" w:rsidRDefault="009158D4">
                            <w:pPr>
                              <w:rPr>
                                <w:noProof/>
                                <w:color w:val="000000"/>
                                <w:sz w:val="30"/>
                                <w:szCs w:val="30"/>
                              </w:rPr>
                            </w:pPr>
                          </w:p>
                          <w:p w14:paraId="1FB21CBA" w14:textId="77777777" w:rsidR="009158D4" w:rsidRDefault="009158D4" w:rsidP="009D3305">
                            <w:pPr>
                              <w:ind w:firstLine="142"/>
                            </w:pPr>
                          </w:p>
                          <w:p w14:paraId="0F04CDE3" w14:textId="77777777" w:rsidR="009158D4" w:rsidRDefault="009158D4"/>
                          <w:p w14:paraId="465B276D" w14:textId="77777777" w:rsidR="009158D4" w:rsidRDefault="009158D4"/>
                          <w:p w14:paraId="32044FA6" w14:textId="77777777" w:rsidR="009158D4" w:rsidRDefault="009158D4"/>
                          <w:p w14:paraId="6A705EFB" w14:textId="77777777" w:rsidR="009158D4" w:rsidRDefault="009158D4"/>
                          <w:p w14:paraId="73F8AE8E" w14:textId="77777777" w:rsidR="009158D4" w:rsidRDefault="009158D4" w:rsidP="009D3305">
                            <w:pPr>
                              <w:ind w:firstLine="28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16DA9" id="Text Box 44" o:spid="_x0000_s1031" type="#_x0000_t202" style="position:absolute;margin-left:374.85pt;margin-top:-2pt;width:150.75pt;height:60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" fillcolor="white [3201]" strokecolor="white [3212]" strokeweight=".5pt">
                <v:textbox>
                  <w:txbxContent>
                    <w:p w14:paraId="1163596D" w14:textId="77777777" w:rsidR="009158D4" w:rsidRPr="00516823" w:rsidRDefault="009158D4">
                      <w:pPr>
                        <w:rPr>
                          <w:sz w:val="8"/>
                          <w:szCs w:val="8"/>
                        </w:rPr>
                      </w:pPr>
                    </w:p>
                    <w:p w14:paraId="2B6A639F" w14:textId="77777777" w:rsidR="009158D4" w:rsidRDefault="009158D4">
                      <w:pPr>
                        <w:rPr>
                          <w:noProof/>
                          <w:color w:val="000000"/>
                          <w:sz w:val="30"/>
                          <w:szCs w:val="30"/>
                        </w:rPr>
                      </w:pPr>
                    </w:p>
                    <w:p w14:paraId="2B7C9282" w14:textId="77777777" w:rsidR="009158D4" w:rsidRDefault="009158D4" w:rsidP="000B50BB">
                      <w:pPr>
                        <w:ind w:left="-142" w:right="228" w:firstLine="142"/>
                        <w:rPr>
                          <w:noProof/>
                          <w:color w:val="000000"/>
                          <w:sz w:val="30"/>
                          <w:szCs w:val="30"/>
                        </w:rPr>
                      </w:pPr>
                    </w:p>
                    <w:p w14:paraId="650D48D9" w14:textId="77777777" w:rsidR="009158D4" w:rsidRDefault="009158D4">
                      <w:pPr>
                        <w:rPr>
                          <w:noProof/>
                          <w:color w:val="000000"/>
                          <w:sz w:val="30"/>
                          <w:szCs w:val="30"/>
                        </w:rPr>
                      </w:pPr>
                    </w:p>
                    <w:p w14:paraId="49B09731" w14:textId="77777777" w:rsidR="009158D4" w:rsidRDefault="009158D4">
                      <w:pPr>
                        <w:rPr>
                          <w:noProof/>
                          <w:color w:val="000000"/>
                          <w:sz w:val="30"/>
                          <w:szCs w:val="30"/>
                        </w:rPr>
                      </w:pPr>
                    </w:p>
                    <w:p w14:paraId="16A5199B" w14:textId="77777777" w:rsidR="009158D4" w:rsidRDefault="009158D4">
                      <w:pPr>
                        <w:rPr>
                          <w:noProof/>
                          <w:color w:val="000000"/>
                          <w:sz w:val="30"/>
                          <w:szCs w:val="30"/>
                        </w:rPr>
                      </w:pPr>
                    </w:p>
                    <w:p w14:paraId="56D40AE0" w14:textId="77777777" w:rsidR="009158D4" w:rsidRDefault="009158D4">
                      <w:pPr>
                        <w:rPr>
                          <w:noProof/>
                          <w:color w:val="000000"/>
                          <w:sz w:val="30"/>
                          <w:szCs w:val="30"/>
                        </w:rPr>
                      </w:pPr>
                    </w:p>
                    <w:p w14:paraId="1FB21CBA" w14:textId="77777777" w:rsidR="009158D4" w:rsidRDefault="009158D4" w:rsidP="009D3305">
                      <w:pPr>
                        <w:ind w:firstLine="142"/>
                      </w:pPr>
                    </w:p>
                    <w:p w14:paraId="0F04CDE3" w14:textId="77777777" w:rsidR="009158D4" w:rsidRDefault="009158D4"/>
                    <w:p w14:paraId="465B276D" w14:textId="77777777" w:rsidR="009158D4" w:rsidRDefault="009158D4"/>
                    <w:p w14:paraId="32044FA6" w14:textId="77777777" w:rsidR="009158D4" w:rsidRDefault="009158D4"/>
                    <w:p w14:paraId="6A705EFB" w14:textId="77777777" w:rsidR="009158D4" w:rsidRDefault="009158D4"/>
                    <w:p w14:paraId="73F8AE8E" w14:textId="77777777" w:rsidR="009158D4" w:rsidRDefault="009158D4" w:rsidP="009D3305">
                      <w:pPr>
                        <w:ind w:firstLine="284"/>
                      </w:pPr>
                    </w:p>
                  </w:txbxContent>
                </v:textbox>
              </v:shape>
            </w:pict>
          </mc:Fallback>
        </mc:AlternateContent>
      </w:r>
      <w:r w:rsidR="00C50759">
        <w:rPr>
          <w:rFonts w:ascii="Arial" w:hAnsi="Arial" w:cs="Arial"/>
          <w:noProof/>
          <w:sz w:val="24"/>
          <w:lang w:eastAsia="en-GB"/>
        </w:rPr>
        <mc:AlternateContent>
          <mc:Choice Requires="wps">
            <w:drawing>
              <wp:anchor distT="0" distB="0" distL="114300" distR="114300" simplePos="0" relativeHeight="251727872" behindDoc="0" locked="0" layoutInCell="1" allowOverlap="1" wp14:anchorId="0D17BB67" wp14:editId="627D1C3B">
                <wp:simplePos x="0" y="0"/>
                <wp:positionH relativeFrom="column">
                  <wp:posOffset>0</wp:posOffset>
                </wp:positionH>
                <wp:positionV relativeFrom="paragraph">
                  <wp:posOffset>-14605</wp:posOffset>
                </wp:positionV>
                <wp:extent cx="6429375" cy="390525"/>
                <wp:effectExtent l="0" t="0" r="28575" b="28575"/>
                <wp:wrapNone/>
                <wp:docPr id="82" name="Text Box 82"/>
                <wp:cNvGraphicFramePr/>
                <a:graphic xmlns:a="http://schemas.openxmlformats.org/drawingml/2006/main">
                  <a:graphicData uri="http://schemas.microsoft.com/office/word/2010/wordprocessingShape">
                    <wps:wsp>
                      <wps:cNvSpPr txBox="1"/>
                      <wps:spPr>
                        <a:xfrm>
                          <a:off x="0" y="0"/>
                          <a:ext cx="6429375" cy="390525"/>
                        </a:xfrm>
                        <a:prstGeom prst="rect">
                          <a:avLst/>
                        </a:prstGeom>
                        <a:solidFill>
                          <a:schemeClr val="accent1"/>
                        </a:solidFill>
                        <a:ln w="6350">
                          <a:solidFill>
                            <a:schemeClr val="accent1"/>
                          </a:solidFill>
                        </a:ln>
                      </wps:spPr>
                      <wps:txbx>
                        <w:txbxContent>
                          <w:p w14:paraId="01CC0F01" w14:textId="77777777" w:rsidR="009158D4" w:rsidRPr="00C50759" w:rsidRDefault="009158D4" w:rsidP="00C50759">
                            <w:pPr>
                              <w:pStyle w:val="ListParagraph"/>
                              <w:numPr>
                                <w:ilvl w:val="0"/>
                                <w:numId w:val="17"/>
                              </w:numPr>
                              <w:shd w:val="clear" w:color="auto" w:fill="4472C4" w:themeFill="accent1"/>
                              <w:ind w:left="426" w:hanging="426"/>
                              <w:rPr>
                                <w:rFonts w:ascii="Arial" w:hAnsi="Arial" w:cs="Arial"/>
                                <w:b/>
                                <w:bCs/>
                                <w:color w:val="FFFFFF" w:themeColor="background1"/>
                                <w:sz w:val="32"/>
                                <w:szCs w:val="32"/>
                              </w:rPr>
                            </w:pPr>
                            <w:r>
                              <w:rPr>
                                <w:rFonts w:ascii="Arial" w:hAnsi="Arial" w:cs="Arial"/>
                                <w:b/>
                                <w:bCs/>
                                <w:color w:val="FFFFFF" w:themeColor="background1"/>
                                <w:sz w:val="32"/>
                                <w:szCs w:val="32"/>
                              </w:rPr>
                              <w:t>Annual Health Check Rationale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17BB67" id="Text Box 82" o:spid="_x0000_s1032" type="#_x0000_t202" style="position:absolute;margin-left:0;margin-top:-1.15pt;width:506.25pt;height:30.7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" fillcolor="#4472c4 [3204]" strokecolor="#4472c4 [3204]" strokeweight=".5pt">
                <v:textbox>
                  <w:txbxContent>
                    <w:p w14:paraId="01CC0F01" w14:textId="77777777" w:rsidR="009158D4" w:rsidRPr="00C50759" w:rsidRDefault="009158D4" w:rsidP="00C50759">
                      <w:pPr>
                        <w:pStyle w:val="ListParagraph"/>
                        <w:numPr>
                          <w:ilvl w:val="0"/>
                          <w:numId w:val="17"/>
                        </w:numPr>
                        <w:shd w:val="clear" w:color="auto" w:fill="4472C4" w:themeFill="accent1"/>
                        <w:ind w:left="426" w:hanging="426"/>
                        <w:rPr>
                          <w:rFonts w:ascii="Arial" w:hAnsi="Arial" w:cs="Arial"/>
                          <w:b/>
                          <w:bCs/>
                          <w:color w:val="FFFFFF" w:themeColor="background1"/>
                          <w:sz w:val="32"/>
                          <w:szCs w:val="32"/>
                        </w:rPr>
                      </w:pPr>
                      <w:r>
                        <w:rPr>
                          <w:rFonts w:ascii="Arial" w:hAnsi="Arial" w:cs="Arial"/>
                          <w:b/>
                          <w:bCs/>
                          <w:color w:val="FFFFFF" w:themeColor="background1"/>
                          <w:sz w:val="32"/>
                          <w:szCs w:val="32"/>
                        </w:rPr>
                        <w:t>Annual Health Check Rationale</w:t>
                      </w:r>
                    </w:p>
                  </w:txbxContent>
                </v:textbox>
              </v:shape>
            </w:pict>
          </mc:Fallback>
        </mc:AlternateContent>
      </w:r>
    </w:p>
    <w:p w14:paraId="74F1F14B" w14:textId="77777777" w:rsidR="00C50759" w:rsidRPr="00C50759" w:rsidRDefault="00C50759" w:rsidP="00C50759">
      <w:pPr>
        <w:spacing w:after="0" w:line="240" w:lineRule="auto"/>
        <w:rPr>
          <w:rFonts w:ascii="Arial" w:hAnsi="Arial" w:cs="Arial"/>
          <w:b/>
          <w:color w:val="4472C4" w:themeColor="accent1"/>
          <w:sz w:val="28"/>
          <w:szCs w:val="28"/>
        </w:rPr>
      </w:pPr>
    </w:p>
    <w:p w14:paraId="00C2CB47" w14:textId="77777777" w:rsidR="00683174" w:rsidRPr="00C771EF" w:rsidRDefault="00683174" w:rsidP="00683174">
      <w:pPr>
        <w:pStyle w:val="ListParagraph"/>
        <w:spacing w:after="0" w:line="240" w:lineRule="auto"/>
        <w:ind w:left="426"/>
        <w:rPr>
          <w:rFonts w:ascii="Arial" w:hAnsi="Arial" w:cs="Arial"/>
          <w:b/>
          <w:color w:val="4472C4" w:themeColor="accent1"/>
          <w:sz w:val="24"/>
          <w:szCs w:val="24"/>
        </w:rPr>
      </w:pPr>
    </w:p>
    <w:p w14:paraId="4BFD0E2D" w14:textId="77777777" w:rsidR="007C2454" w:rsidRPr="009158D4" w:rsidRDefault="00EB4EBF" w:rsidP="009158D4">
      <w:pPr>
        <w:pStyle w:val="ListParagraph"/>
        <w:numPr>
          <w:ilvl w:val="0"/>
          <w:numId w:val="10"/>
        </w:numPr>
        <w:spacing w:after="0" w:line="240" w:lineRule="auto"/>
        <w:ind w:right="2680"/>
        <w:rPr>
          <w:rFonts w:ascii="Arial" w:hAnsi="Arial" w:cs="Arial"/>
          <w:sz w:val="24"/>
          <w:szCs w:val="24"/>
        </w:rPr>
      </w:pPr>
      <w:bookmarkStart w:id="5" w:name="bk1"/>
      <w:bookmarkEnd w:id="5"/>
      <w:r w:rsidRPr="009158D4">
        <w:rPr>
          <w:rFonts w:ascii="Arial" w:hAnsi="Arial" w:cs="Arial"/>
          <w:sz w:val="24"/>
          <w:szCs w:val="24"/>
        </w:rPr>
        <w:t xml:space="preserve">It is important to re-start the annual health checks for </w:t>
      </w:r>
      <w:r w:rsidR="00516823" w:rsidRPr="009158D4">
        <w:rPr>
          <w:rFonts w:ascii="Arial" w:hAnsi="Arial" w:cs="Arial"/>
          <w:sz w:val="24"/>
          <w:szCs w:val="24"/>
        </w:rPr>
        <w:t>p</w:t>
      </w:r>
      <w:r w:rsidRPr="009158D4">
        <w:rPr>
          <w:rFonts w:ascii="Arial" w:hAnsi="Arial" w:cs="Arial"/>
          <w:sz w:val="24"/>
          <w:szCs w:val="24"/>
        </w:rPr>
        <w:t>atients with learning disabilities.</w:t>
      </w:r>
    </w:p>
    <w:p w14:paraId="4615B4B5" w14:textId="77777777" w:rsidR="00C771EF" w:rsidRPr="00087641" w:rsidRDefault="00C771EF" w:rsidP="00C50759">
      <w:pPr>
        <w:pStyle w:val="ListParagraph"/>
        <w:spacing w:after="0" w:line="240" w:lineRule="auto"/>
        <w:ind w:right="2680"/>
        <w:rPr>
          <w:rFonts w:ascii="Arial" w:hAnsi="Arial" w:cs="Arial"/>
          <w:sz w:val="24"/>
          <w:szCs w:val="24"/>
        </w:rPr>
      </w:pPr>
    </w:p>
    <w:p w14:paraId="49C25952" w14:textId="77777777" w:rsidR="007C2454" w:rsidRPr="009158D4" w:rsidRDefault="007C2454" w:rsidP="009158D4">
      <w:pPr>
        <w:pStyle w:val="ListParagraph"/>
        <w:numPr>
          <w:ilvl w:val="0"/>
          <w:numId w:val="10"/>
        </w:numPr>
        <w:spacing w:after="0" w:line="240" w:lineRule="auto"/>
        <w:ind w:right="2680"/>
        <w:rPr>
          <w:rFonts w:ascii="Arial" w:hAnsi="Arial" w:cs="Arial"/>
          <w:sz w:val="24"/>
          <w:szCs w:val="24"/>
        </w:rPr>
      </w:pPr>
      <w:r w:rsidRPr="009158D4">
        <w:rPr>
          <w:rFonts w:ascii="Arial" w:hAnsi="Arial" w:cs="Arial"/>
          <w:sz w:val="24"/>
          <w:szCs w:val="24"/>
        </w:rPr>
        <w:t>Through the Learning Disability Mortality Review Programme</w:t>
      </w:r>
      <w:r w:rsidR="003D1300" w:rsidRPr="009158D4">
        <w:rPr>
          <w:rFonts w:ascii="Arial" w:hAnsi="Arial" w:cs="Arial"/>
          <w:sz w:val="24"/>
          <w:szCs w:val="24"/>
        </w:rPr>
        <w:t xml:space="preserve"> </w:t>
      </w:r>
      <w:hyperlink r:id="rId11" w:history="1">
        <w:r w:rsidRPr="009158D4">
          <w:rPr>
            <w:rStyle w:val="Hyperlink"/>
            <w:rFonts w:ascii="Arial" w:hAnsi="Arial" w:cs="Arial"/>
            <w:b/>
            <w:bCs/>
            <w:color w:val="4472C4" w:themeColor="accent1"/>
            <w:sz w:val="24"/>
            <w:szCs w:val="24"/>
          </w:rPr>
          <w:t>(LeDeR)</w:t>
        </w:r>
      </w:hyperlink>
      <w:r w:rsidRPr="009158D4">
        <w:rPr>
          <w:rFonts w:ascii="Arial" w:hAnsi="Arial" w:cs="Arial"/>
          <w:color w:val="4472C4" w:themeColor="accent1"/>
          <w:sz w:val="24"/>
          <w:szCs w:val="24"/>
        </w:rPr>
        <w:t xml:space="preserve"> </w:t>
      </w:r>
      <w:r w:rsidRPr="009158D4">
        <w:rPr>
          <w:rFonts w:ascii="Arial" w:hAnsi="Arial" w:cs="Arial"/>
          <w:sz w:val="24"/>
          <w:szCs w:val="24"/>
        </w:rPr>
        <w:t>we know that people with learning disability die up</w:t>
      </w:r>
      <w:r w:rsidR="003D1300" w:rsidRPr="009158D4">
        <w:rPr>
          <w:rFonts w:ascii="Arial" w:hAnsi="Arial" w:cs="Arial"/>
          <w:sz w:val="24"/>
          <w:szCs w:val="24"/>
        </w:rPr>
        <w:t xml:space="preserve"> </w:t>
      </w:r>
      <w:r w:rsidRPr="009158D4">
        <w:rPr>
          <w:rFonts w:ascii="Arial" w:hAnsi="Arial" w:cs="Arial"/>
          <w:sz w:val="24"/>
          <w:szCs w:val="24"/>
        </w:rPr>
        <w:t>to 30 years sooner than that of the general population of preventable causes.</w:t>
      </w:r>
    </w:p>
    <w:p w14:paraId="3FE98943" w14:textId="77777777" w:rsidR="00C771EF" w:rsidRPr="00087641" w:rsidRDefault="00C771EF" w:rsidP="00C50759">
      <w:pPr>
        <w:pStyle w:val="ListParagraph"/>
        <w:spacing w:after="0" w:line="240" w:lineRule="auto"/>
        <w:ind w:right="2680"/>
        <w:rPr>
          <w:rFonts w:ascii="Arial" w:hAnsi="Arial" w:cs="Arial"/>
          <w:sz w:val="24"/>
          <w:szCs w:val="24"/>
        </w:rPr>
      </w:pPr>
    </w:p>
    <w:p w14:paraId="7D43AD72" w14:textId="77777777" w:rsidR="00516823" w:rsidRPr="00087641" w:rsidRDefault="007C2454" w:rsidP="00C50759">
      <w:pPr>
        <w:pStyle w:val="ListParagraph"/>
        <w:numPr>
          <w:ilvl w:val="0"/>
          <w:numId w:val="10"/>
        </w:numPr>
        <w:spacing w:after="0" w:line="240" w:lineRule="auto"/>
        <w:ind w:right="2680"/>
        <w:rPr>
          <w:rFonts w:ascii="Arial" w:hAnsi="Arial" w:cs="Arial"/>
          <w:sz w:val="24"/>
          <w:szCs w:val="24"/>
        </w:rPr>
      </w:pPr>
      <w:r w:rsidRPr="00087641">
        <w:rPr>
          <w:rFonts w:ascii="Arial" w:hAnsi="Arial" w:cs="Arial"/>
          <w:sz w:val="24"/>
          <w:szCs w:val="24"/>
        </w:rPr>
        <w:t>We know from the</w:t>
      </w:r>
      <w:r w:rsidRPr="009158D4">
        <w:rPr>
          <w:rFonts w:ascii="Arial" w:hAnsi="Arial" w:cs="Arial"/>
          <w:b/>
          <w:bCs/>
          <w:sz w:val="24"/>
          <w:szCs w:val="24"/>
        </w:rPr>
        <w:t xml:space="preserve"> </w:t>
      </w:r>
      <w:hyperlink r:id="rId12" w:history="1">
        <w:r w:rsidRPr="009158D4">
          <w:rPr>
            <w:rStyle w:val="Hyperlink"/>
            <w:rFonts w:ascii="Arial" w:hAnsi="Arial" w:cs="Arial"/>
            <w:b/>
            <w:bCs/>
            <w:color w:val="4472C4" w:themeColor="accent1"/>
            <w:sz w:val="24"/>
            <w:szCs w:val="24"/>
          </w:rPr>
          <w:t xml:space="preserve">LeDeR Annual Report (2019) </w:t>
        </w:r>
      </w:hyperlink>
      <w:r w:rsidRPr="00087641">
        <w:rPr>
          <w:rFonts w:ascii="Arial" w:hAnsi="Arial" w:cs="Arial"/>
          <w:sz w:val="24"/>
          <w:szCs w:val="24"/>
        </w:rPr>
        <w:t xml:space="preserve">that people </w:t>
      </w:r>
    </w:p>
    <w:p w14:paraId="2861F403" w14:textId="77777777" w:rsidR="00C6771C" w:rsidRPr="00087641" w:rsidRDefault="007C2454" w:rsidP="00C50759">
      <w:pPr>
        <w:pStyle w:val="ListParagraph"/>
        <w:spacing w:after="0" w:line="240" w:lineRule="auto"/>
        <w:ind w:right="2680"/>
        <w:rPr>
          <w:rFonts w:ascii="Arial" w:hAnsi="Arial" w:cs="Arial"/>
          <w:sz w:val="24"/>
          <w:szCs w:val="24"/>
        </w:rPr>
      </w:pPr>
      <w:r w:rsidRPr="00087641">
        <w:rPr>
          <w:rFonts w:ascii="Arial" w:hAnsi="Arial" w:cs="Arial"/>
          <w:sz w:val="24"/>
          <w:szCs w:val="24"/>
        </w:rPr>
        <w:t xml:space="preserve">with learning disabilities are dying from a range of health inequalities with some of the most common </w:t>
      </w:r>
      <w:r w:rsidR="00516823" w:rsidRPr="00087641">
        <w:rPr>
          <w:rFonts w:ascii="Arial" w:hAnsi="Arial" w:cs="Arial"/>
          <w:sz w:val="24"/>
          <w:szCs w:val="24"/>
        </w:rPr>
        <w:t xml:space="preserve">including; </w:t>
      </w:r>
    </w:p>
    <w:p w14:paraId="50DAEBD5" w14:textId="77777777" w:rsidR="00516823" w:rsidRPr="00087641" w:rsidRDefault="00516823" w:rsidP="00C50759">
      <w:pPr>
        <w:pStyle w:val="ListParagraph"/>
        <w:spacing w:after="0" w:line="240" w:lineRule="auto"/>
        <w:ind w:right="2680"/>
        <w:rPr>
          <w:rFonts w:ascii="Arial" w:hAnsi="Arial" w:cs="Arial"/>
          <w:sz w:val="24"/>
          <w:szCs w:val="24"/>
        </w:rPr>
      </w:pPr>
      <w:r w:rsidRPr="00087641">
        <w:rPr>
          <w:rFonts w:ascii="Arial" w:hAnsi="Arial" w:cs="Arial"/>
          <w:sz w:val="24"/>
          <w:szCs w:val="24"/>
        </w:rPr>
        <w:t>C</w:t>
      </w:r>
      <w:r w:rsidR="007C2454" w:rsidRPr="00087641">
        <w:rPr>
          <w:rFonts w:ascii="Arial" w:hAnsi="Arial" w:cs="Arial"/>
          <w:sz w:val="24"/>
          <w:szCs w:val="24"/>
        </w:rPr>
        <w:t xml:space="preserve">onstipation, </w:t>
      </w:r>
      <w:r w:rsidRPr="00087641">
        <w:rPr>
          <w:rFonts w:ascii="Arial" w:hAnsi="Arial" w:cs="Arial"/>
          <w:sz w:val="24"/>
          <w:szCs w:val="24"/>
        </w:rPr>
        <w:t>P</w:t>
      </w:r>
      <w:r w:rsidR="007C2454" w:rsidRPr="00087641">
        <w:rPr>
          <w:rFonts w:ascii="Arial" w:hAnsi="Arial" w:cs="Arial"/>
          <w:sz w:val="24"/>
          <w:szCs w:val="24"/>
        </w:rPr>
        <w:t xml:space="preserve">neumonia and </w:t>
      </w:r>
      <w:r w:rsidRPr="00087641">
        <w:rPr>
          <w:rFonts w:ascii="Arial" w:hAnsi="Arial" w:cs="Arial"/>
          <w:sz w:val="24"/>
          <w:szCs w:val="24"/>
        </w:rPr>
        <w:t>A</w:t>
      </w:r>
      <w:r w:rsidR="007C2454" w:rsidRPr="00087641">
        <w:rPr>
          <w:rFonts w:ascii="Arial" w:hAnsi="Arial" w:cs="Arial"/>
          <w:sz w:val="24"/>
          <w:szCs w:val="24"/>
        </w:rPr>
        <w:t xml:space="preserve">spiration </w:t>
      </w:r>
      <w:r w:rsidRPr="00087641">
        <w:rPr>
          <w:rFonts w:ascii="Arial" w:hAnsi="Arial" w:cs="Arial"/>
          <w:sz w:val="24"/>
          <w:szCs w:val="24"/>
        </w:rPr>
        <w:t>P</w:t>
      </w:r>
      <w:r w:rsidR="007C2454" w:rsidRPr="00087641">
        <w:rPr>
          <w:rFonts w:ascii="Arial" w:hAnsi="Arial" w:cs="Arial"/>
          <w:sz w:val="24"/>
          <w:szCs w:val="24"/>
        </w:rPr>
        <w:t xml:space="preserve">neumonia, </w:t>
      </w:r>
      <w:r w:rsidRPr="00087641">
        <w:rPr>
          <w:rFonts w:ascii="Arial" w:hAnsi="Arial" w:cs="Arial"/>
          <w:sz w:val="24"/>
          <w:szCs w:val="24"/>
        </w:rPr>
        <w:t>S</w:t>
      </w:r>
      <w:r w:rsidR="007C2454" w:rsidRPr="00087641">
        <w:rPr>
          <w:rFonts w:ascii="Arial" w:hAnsi="Arial" w:cs="Arial"/>
          <w:sz w:val="24"/>
          <w:szCs w:val="24"/>
        </w:rPr>
        <w:t xml:space="preserve">epsis, </w:t>
      </w:r>
      <w:r w:rsidRPr="00087641">
        <w:rPr>
          <w:rFonts w:ascii="Arial" w:hAnsi="Arial" w:cs="Arial"/>
          <w:sz w:val="24"/>
          <w:szCs w:val="24"/>
        </w:rPr>
        <w:t>E</w:t>
      </w:r>
      <w:r w:rsidR="007C2454" w:rsidRPr="00087641">
        <w:rPr>
          <w:rFonts w:ascii="Arial" w:hAnsi="Arial" w:cs="Arial"/>
          <w:sz w:val="24"/>
          <w:szCs w:val="24"/>
        </w:rPr>
        <w:t xml:space="preserve">pilepsy, </w:t>
      </w:r>
      <w:r w:rsidRPr="00087641">
        <w:rPr>
          <w:rFonts w:ascii="Arial" w:hAnsi="Arial" w:cs="Arial"/>
          <w:sz w:val="24"/>
          <w:szCs w:val="24"/>
        </w:rPr>
        <w:t>D</w:t>
      </w:r>
      <w:r w:rsidR="007C2454" w:rsidRPr="00087641">
        <w:rPr>
          <w:rFonts w:ascii="Arial" w:hAnsi="Arial" w:cs="Arial"/>
          <w:sz w:val="24"/>
          <w:szCs w:val="24"/>
        </w:rPr>
        <w:t xml:space="preserve">ementia, </w:t>
      </w:r>
      <w:r w:rsidRPr="00087641">
        <w:rPr>
          <w:rFonts w:ascii="Arial" w:hAnsi="Arial" w:cs="Arial"/>
          <w:sz w:val="24"/>
          <w:szCs w:val="24"/>
        </w:rPr>
        <w:t>I</w:t>
      </w:r>
      <w:r w:rsidR="007C2454" w:rsidRPr="00087641">
        <w:rPr>
          <w:rFonts w:ascii="Arial" w:hAnsi="Arial" w:cs="Arial"/>
          <w:sz w:val="24"/>
          <w:szCs w:val="24"/>
        </w:rPr>
        <w:t xml:space="preserve">schaemic </w:t>
      </w:r>
      <w:r w:rsidRPr="00087641">
        <w:rPr>
          <w:rFonts w:ascii="Arial" w:hAnsi="Arial" w:cs="Arial"/>
          <w:sz w:val="24"/>
          <w:szCs w:val="24"/>
        </w:rPr>
        <w:t>H</w:t>
      </w:r>
      <w:r w:rsidR="007C2454" w:rsidRPr="00087641">
        <w:rPr>
          <w:rFonts w:ascii="Arial" w:hAnsi="Arial" w:cs="Arial"/>
          <w:sz w:val="24"/>
          <w:szCs w:val="24"/>
        </w:rPr>
        <w:t xml:space="preserve">eart </w:t>
      </w:r>
      <w:r w:rsidRPr="00087641">
        <w:rPr>
          <w:rFonts w:ascii="Arial" w:hAnsi="Arial" w:cs="Arial"/>
          <w:sz w:val="24"/>
          <w:szCs w:val="24"/>
        </w:rPr>
        <w:t>D</w:t>
      </w:r>
      <w:r w:rsidR="007C2454" w:rsidRPr="00087641">
        <w:rPr>
          <w:rFonts w:ascii="Arial" w:hAnsi="Arial" w:cs="Arial"/>
          <w:sz w:val="24"/>
          <w:szCs w:val="24"/>
        </w:rPr>
        <w:t xml:space="preserve">isease and </w:t>
      </w:r>
    </w:p>
    <w:p w14:paraId="799634EC" w14:textId="77777777" w:rsidR="007C2454" w:rsidRPr="00087641" w:rsidRDefault="00516823" w:rsidP="00C50759">
      <w:pPr>
        <w:pStyle w:val="ListParagraph"/>
        <w:spacing w:after="0" w:line="240" w:lineRule="auto"/>
        <w:ind w:right="2680"/>
        <w:rPr>
          <w:rFonts w:ascii="Arial" w:hAnsi="Arial" w:cs="Arial"/>
          <w:sz w:val="24"/>
          <w:szCs w:val="24"/>
        </w:rPr>
      </w:pPr>
      <w:r w:rsidRPr="00087641">
        <w:rPr>
          <w:rFonts w:ascii="Arial" w:hAnsi="Arial" w:cs="Arial"/>
          <w:sz w:val="24"/>
          <w:szCs w:val="24"/>
        </w:rPr>
        <w:t>I</w:t>
      </w:r>
      <w:r w:rsidR="007C2454" w:rsidRPr="00087641">
        <w:rPr>
          <w:rFonts w:ascii="Arial" w:hAnsi="Arial" w:cs="Arial"/>
          <w:sz w:val="24"/>
          <w:szCs w:val="24"/>
        </w:rPr>
        <w:t>nappropriate use of DNA CPR.</w:t>
      </w:r>
    </w:p>
    <w:p w14:paraId="12794D2E" w14:textId="77777777" w:rsidR="00C771EF" w:rsidRPr="00031996" w:rsidRDefault="00C771EF" w:rsidP="00031996">
      <w:pPr>
        <w:spacing w:after="0" w:line="240" w:lineRule="auto"/>
        <w:ind w:right="2680"/>
        <w:rPr>
          <w:rFonts w:ascii="Arial" w:hAnsi="Arial" w:cs="Arial"/>
          <w:sz w:val="24"/>
          <w:szCs w:val="24"/>
        </w:rPr>
      </w:pPr>
    </w:p>
    <w:p w14:paraId="52929289" w14:textId="77777777" w:rsidR="007C2454" w:rsidRPr="00087641" w:rsidRDefault="007C2454" w:rsidP="00B93A2B">
      <w:pPr>
        <w:pStyle w:val="ListParagraph"/>
        <w:numPr>
          <w:ilvl w:val="0"/>
          <w:numId w:val="11"/>
        </w:numPr>
        <w:spacing w:after="0" w:line="240" w:lineRule="auto"/>
        <w:ind w:left="709" w:right="2680" w:hanging="283"/>
        <w:rPr>
          <w:rFonts w:ascii="Arial" w:hAnsi="Arial" w:cs="Arial"/>
          <w:sz w:val="24"/>
          <w:szCs w:val="24"/>
        </w:rPr>
      </w:pPr>
      <w:r w:rsidRPr="00087641">
        <w:rPr>
          <w:rFonts w:ascii="Arial" w:hAnsi="Arial" w:cs="Arial"/>
          <w:sz w:val="24"/>
          <w:szCs w:val="24"/>
        </w:rPr>
        <w:t>An</w:t>
      </w:r>
      <w:r w:rsidR="008B695B" w:rsidRPr="00087641">
        <w:rPr>
          <w:rFonts w:ascii="Arial" w:hAnsi="Arial" w:cs="Arial"/>
          <w:sz w:val="24"/>
          <w:szCs w:val="24"/>
        </w:rPr>
        <w:t xml:space="preserve"> An</w:t>
      </w:r>
      <w:r w:rsidRPr="00087641">
        <w:rPr>
          <w:rFonts w:ascii="Arial" w:hAnsi="Arial" w:cs="Arial"/>
          <w:sz w:val="24"/>
          <w:szCs w:val="24"/>
        </w:rPr>
        <w:t>nual Health Check is key to supporting their needs and avoiding preventable deaths</w:t>
      </w:r>
      <w:r w:rsidR="00C6771C" w:rsidRPr="00087641">
        <w:rPr>
          <w:rFonts w:ascii="Arial" w:hAnsi="Arial" w:cs="Arial"/>
          <w:sz w:val="24"/>
          <w:szCs w:val="24"/>
        </w:rPr>
        <w:t>.</w:t>
      </w:r>
    </w:p>
    <w:p w14:paraId="5C0C6DC8" w14:textId="77777777" w:rsidR="00C771EF" w:rsidRPr="00087641" w:rsidRDefault="00C771EF" w:rsidP="00C50759">
      <w:pPr>
        <w:pStyle w:val="ListParagraph"/>
        <w:spacing w:after="0" w:line="240" w:lineRule="auto"/>
        <w:ind w:left="709" w:right="2680"/>
        <w:rPr>
          <w:rFonts w:ascii="Arial" w:hAnsi="Arial" w:cs="Arial"/>
          <w:sz w:val="24"/>
          <w:szCs w:val="24"/>
        </w:rPr>
      </w:pPr>
    </w:p>
    <w:p w14:paraId="63DC6D97" w14:textId="77777777" w:rsidR="00516823" w:rsidRPr="00087641" w:rsidRDefault="00EB4EBF" w:rsidP="00C50759">
      <w:pPr>
        <w:pStyle w:val="ListParagraph"/>
        <w:numPr>
          <w:ilvl w:val="0"/>
          <w:numId w:val="10"/>
        </w:numPr>
        <w:spacing w:after="0" w:line="240" w:lineRule="auto"/>
        <w:ind w:right="2680"/>
        <w:rPr>
          <w:rFonts w:ascii="Arial" w:hAnsi="Arial" w:cs="Arial"/>
          <w:sz w:val="24"/>
          <w:szCs w:val="24"/>
        </w:rPr>
      </w:pPr>
      <w:r w:rsidRPr="00087641">
        <w:rPr>
          <w:rFonts w:ascii="Arial" w:hAnsi="Arial" w:cs="Arial"/>
          <w:sz w:val="24"/>
          <w:szCs w:val="24"/>
        </w:rPr>
        <w:t xml:space="preserve">This patient group </w:t>
      </w:r>
      <w:r w:rsidR="00516823" w:rsidRPr="00087641">
        <w:rPr>
          <w:rFonts w:ascii="Arial" w:hAnsi="Arial" w:cs="Arial"/>
          <w:sz w:val="24"/>
          <w:szCs w:val="24"/>
        </w:rPr>
        <w:t xml:space="preserve">also </w:t>
      </w:r>
      <w:r w:rsidRPr="00087641">
        <w:rPr>
          <w:rFonts w:ascii="Arial" w:hAnsi="Arial" w:cs="Arial"/>
          <w:sz w:val="24"/>
          <w:szCs w:val="24"/>
        </w:rPr>
        <w:t xml:space="preserve">has lower levels of health literacy </w:t>
      </w:r>
    </w:p>
    <w:p w14:paraId="1A653531" w14:textId="77777777" w:rsidR="00516823" w:rsidRPr="00087641" w:rsidRDefault="00EB4EBF" w:rsidP="00C50759">
      <w:pPr>
        <w:pStyle w:val="ListParagraph"/>
        <w:spacing w:after="0" w:line="240" w:lineRule="auto"/>
        <w:ind w:right="2680"/>
        <w:rPr>
          <w:rFonts w:ascii="Arial" w:hAnsi="Arial" w:cs="Arial"/>
          <w:sz w:val="24"/>
          <w:szCs w:val="24"/>
        </w:rPr>
      </w:pPr>
      <w:r w:rsidRPr="00087641">
        <w:rPr>
          <w:rFonts w:ascii="Arial" w:hAnsi="Arial" w:cs="Arial"/>
          <w:sz w:val="24"/>
          <w:szCs w:val="24"/>
        </w:rPr>
        <w:t xml:space="preserve">and self-advocacy skills, which </w:t>
      </w:r>
      <w:r w:rsidR="00C63541" w:rsidRPr="00087641">
        <w:rPr>
          <w:rFonts w:ascii="Arial" w:hAnsi="Arial" w:cs="Arial"/>
          <w:sz w:val="24"/>
          <w:szCs w:val="24"/>
        </w:rPr>
        <w:t>is likely to put these patients</w:t>
      </w:r>
      <w:r w:rsidR="003D1300" w:rsidRPr="00087641">
        <w:rPr>
          <w:rFonts w:ascii="Arial" w:hAnsi="Arial" w:cs="Arial"/>
          <w:sz w:val="24"/>
          <w:szCs w:val="24"/>
        </w:rPr>
        <w:t xml:space="preserve"> </w:t>
      </w:r>
      <w:r w:rsidRPr="00087641">
        <w:rPr>
          <w:rFonts w:ascii="Arial" w:hAnsi="Arial" w:cs="Arial"/>
          <w:sz w:val="24"/>
          <w:szCs w:val="24"/>
        </w:rPr>
        <w:t xml:space="preserve">at greater risk of unintended consequences from the necessary safety measures </w:t>
      </w:r>
      <w:r w:rsidR="00C63541" w:rsidRPr="00087641">
        <w:rPr>
          <w:rFonts w:ascii="Arial" w:hAnsi="Arial" w:cs="Arial"/>
          <w:sz w:val="24"/>
          <w:szCs w:val="24"/>
        </w:rPr>
        <w:t>in place to deal with</w:t>
      </w:r>
      <w:r w:rsidRPr="00087641">
        <w:rPr>
          <w:rFonts w:ascii="Arial" w:hAnsi="Arial" w:cs="Arial"/>
          <w:sz w:val="24"/>
          <w:szCs w:val="24"/>
        </w:rPr>
        <w:t xml:space="preserve"> the</w:t>
      </w:r>
      <w:r w:rsidR="00516823" w:rsidRPr="00087641">
        <w:rPr>
          <w:rFonts w:ascii="Arial" w:hAnsi="Arial" w:cs="Arial"/>
          <w:sz w:val="24"/>
          <w:szCs w:val="24"/>
        </w:rPr>
        <w:t xml:space="preserve"> </w:t>
      </w:r>
    </w:p>
    <w:p w14:paraId="37B64B87" w14:textId="77777777" w:rsidR="00A536FA" w:rsidRPr="00087641" w:rsidRDefault="00516823" w:rsidP="00087641">
      <w:pPr>
        <w:pStyle w:val="ListParagraph"/>
        <w:spacing w:after="0" w:line="240" w:lineRule="auto"/>
        <w:ind w:right="2680"/>
        <w:rPr>
          <w:rFonts w:ascii="Arial" w:hAnsi="Arial" w:cs="Arial"/>
          <w:sz w:val="24"/>
          <w:szCs w:val="24"/>
        </w:rPr>
      </w:pPr>
      <w:r w:rsidRPr="00087641">
        <w:rPr>
          <w:rFonts w:ascii="Arial" w:hAnsi="Arial" w:cs="Arial"/>
          <w:sz w:val="24"/>
          <w:szCs w:val="24"/>
        </w:rPr>
        <w:t>COVID</w:t>
      </w:r>
      <w:r w:rsidR="00EB4EBF" w:rsidRPr="00087641">
        <w:rPr>
          <w:rFonts w:ascii="Arial" w:hAnsi="Arial" w:cs="Arial"/>
          <w:sz w:val="24"/>
          <w:szCs w:val="24"/>
        </w:rPr>
        <w:t>-19 pandemic.</w:t>
      </w:r>
    </w:p>
    <w:p w14:paraId="677C52C2" w14:textId="77777777" w:rsidR="00C771EF" w:rsidRPr="00087641" w:rsidRDefault="00C771EF" w:rsidP="00C50759">
      <w:pPr>
        <w:pStyle w:val="ListParagraph"/>
        <w:spacing w:after="0" w:line="240" w:lineRule="auto"/>
        <w:ind w:right="2680"/>
        <w:rPr>
          <w:rFonts w:ascii="Arial" w:hAnsi="Arial" w:cs="Arial"/>
          <w:sz w:val="24"/>
          <w:szCs w:val="24"/>
        </w:rPr>
      </w:pPr>
    </w:p>
    <w:p w14:paraId="277FB8B7" w14:textId="77777777" w:rsidR="00AD76E7" w:rsidRPr="00087641" w:rsidRDefault="00EB4EBF" w:rsidP="00B93A2B">
      <w:pPr>
        <w:pStyle w:val="ListParagraph"/>
        <w:numPr>
          <w:ilvl w:val="0"/>
          <w:numId w:val="10"/>
        </w:numPr>
        <w:spacing w:after="0" w:line="240" w:lineRule="auto"/>
        <w:ind w:right="2680"/>
        <w:rPr>
          <w:rFonts w:ascii="Arial" w:hAnsi="Arial" w:cs="Arial"/>
          <w:sz w:val="24"/>
          <w:szCs w:val="24"/>
        </w:rPr>
      </w:pPr>
      <w:r w:rsidRPr="00087641">
        <w:rPr>
          <w:rFonts w:ascii="Arial" w:hAnsi="Arial" w:cs="Arial"/>
          <w:sz w:val="24"/>
          <w:szCs w:val="24"/>
        </w:rPr>
        <w:t xml:space="preserve">This information pack is designed to support you </w:t>
      </w:r>
      <w:r w:rsidR="005B1860" w:rsidRPr="00087641">
        <w:rPr>
          <w:rFonts w:ascii="Arial" w:hAnsi="Arial" w:cs="Arial"/>
          <w:sz w:val="24"/>
          <w:szCs w:val="24"/>
        </w:rPr>
        <w:t xml:space="preserve">to </w:t>
      </w:r>
      <w:r w:rsidRPr="00087641">
        <w:rPr>
          <w:rFonts w:ascii="Arial" w:hAnsi="Arial" w:cs="Arial"/>
          <w:sz w:val="24"/>
          <w:szCs w:val="24"/>
        </w:rPr>
        <w:t>re-start</w:t>
      </w:r>
      <w:r w:rsidR="005B1860" w:rsidRPr="00087641">
        <w:rPr>
          <w:rFonts w:ascii="Arial" w:hAnsi="Arial" w:cs="Arial"/>
          <w:sz w:val="24"/>
          <w:szCs w:val="24"/>
        </w:rPr>
        <w:t xml:space="preserve"> </w:t>
      </w:r>
      <w:r w:rsidRPr="00087641">
        <w:rPr>
          <w:rFonts w:ascii="Arial" w:hAnsi="Arial" w:cs="Arial"/>
          <w:sz w:val="24"/>
          <w:szCs w:val="24"/>
        </w:rPr>
        <w:t xml:space="preserve">this service. It is not </w:t>
      </w:r>
      <w:r w:rsidR="00087641" w:rsidRPr="00087641">
        <w:rPr>
          <w:rFonts w:ascii="Arial" w:hAnsi="Arial" w:cs="Arial"/>
          <w:sz w:val="24"/>
          <w:szCs w:val="24"/>
        </w:rPr>
        <w:t>prescriptive;</w:t>
      </w:r>
      <w:r w:rsidRPr="00087641">
        <w:rPr>
          <w:rFonts w:ascii="Arial" w:hAnsi="Arial" w:cs="Arial"/>
          <w:sz w:val="24"/>
          <w:szCs w:val="24"/>
        </w:rPr>
        <w:t xml:space="preserve"> it is a guide and toolkit with some suggestions for ways forward. </w:t>
      </w:r>
    </w:p>
    <w:p w14:paraId="69DE0EF5" w14:textId="77777777" w:rsidR="00C771EF" w:rsidRPr="00087641" w:rsidRDefault="00C771EF" w:rsidP="00C50759">
      <w:pPr>
        <w:pStyle w:val="ListParagraph"/>
        <w:spacing w:after="0" w:line="240" w:lineRule="auto"/>
        <w:ind w:right="2680"/>
        <w:rPr>
          <w:rFonts w:ascii="Arial" w:hAnsi="Arial" w:cs="Arial"/>
          <w:sz w:val="24"/>
          <w:szCs w:val="24"/>
        </w:rPr>
      </w:pPr>
    </w:p>
    <w:p w14:paraId="06F0BBFA" w14:textId="77777777" w:rsidR="00516823" w:rsidRPr="00087641" w:rsidRDefault="00EB4EBF" w:rsidP="00C50759">
      <w:pPr>
        <w:pStyle w:val="ListParagraph"/>
        <w:numPr>
          <w:ilvl w:val="0"/>
          <w:numId w:val="10"/>
        </w:numPr>
        <w:spacing w:after="0" w:line="240" w:lineRule="auto"/>
        <w:ind w:right="2680"/>
        <w:rPr>
          <w:rFonts w:ascii="Arial" w:hAnsi="Arial" w:cs="Arial"/>
          <w:sz w:val="24"/>
          <w:szCs w:val="24"/>
        </w:rPr>
      </w:pPr>
      <w:r w:rsidRPr="00087641">
        <w:rPr>
          <w:rFonts w:ascii="Arial" w:hAnsi="Arial" w:cs="Arial"/>
          <w:sz w:val="24"/>
          <w:szCs w:val="24"/>
        </w:rPr>
        <w:t xml:space="preserve">We recognise that all practices are different and that you </w:t>
      </w:r>
    </w:p>
    <w:p w14:paraId="5C6819AB" w14:textId="77777777" w:rsidR="00AD76E7" w:rsidRPr="00087641" w:rsidRDefault="00EB4EBF" w:rsidP="00C50759">
      <w:pPr>
        <w:pStyle w:val="ListParagraph"/>
        <w:spacing w:after="0" w:line="240" w:lineRule="auto"/>
        <w:ind w:right="2680"/>
        <w:rPr>
          <w:rFonts w:ascii="Arial" w:hAnsi="Arial" w:cs="Arial"/>
          <w:sz w:val="24"/>
          <w:szCs w:val="24"/>
        </w:rPr>
      </w:pPr>
      <w:r w:rsidRPr="00087641">
        <w:rPr>
          <w:rFonts w:ascii="Arial" w:hAnsi="Arial" w:cs="Arial"/>
          <w:sz w:val="24"/>
          <w:szCs w:val="24"/>
        </w:rPr>
        <w:t>are working in several different ways right now.</w:t>
      </w:r>
      <w:r w:rsidR="00C63541" w:rsidRPr="00087641">
        <w:rPr>
          <w:rFonts w:ascii="Arial" w:hAnsi="Arial" w:cs="Arial"/>
          <w:sz w:val="24"/>
          <w:szCs w:val="24"/>
        </w:rPr>
        <w:t xml:space="preserve"> </w:t>
      </w:r>
    </w:p>
    <w:p w14:paraId="20ADA9A3" w14:textId="77777777" w:rsidR="00C771EF" w:rsidRPr="00087641" w:rsidRDefault="00C771EF" w:rsidP="00C50759">
      <w:pPr>
        <w:pStyle w:val="ListParagraph"/>
        <w:spacing w:after="0" w:line="240" w:lineRule="auto"/>
        <w:ind w:right="2680"/>
        <w:rPr>
          <w:rFonts w:ascii="Arial" w:hAnsi="Arial" w:cs="Arial"/>
          <w:sz w:val="24"/>
          <w:szCs w:val="24"/>
        </w:rPr>
      </w:pPr>
    </w:p>
    <w:p w14:paraId="41519700" w14:textId="77777777" w:rsidR="00516823" w:rsidRPr="00087641" w:rsidRDefault="009B0322" w:rsidP="00C50759">
      <w:pPr>
        <w:pStyle w:val="ListParagraph"/>
        <w:numPr>
          <w:ilvl w:val="0"/>
          <w:numId w:val="10"/>
        </w:numPr>
        <w:spacing w:after="0" w:line="240" w:lineRule="auto"/>
        <w:ind w:right="2680"/>
        <w:rPr>
          <w:rFonts w:ascii="Arial" w:hAnsi="Arial" w:cs="Arial"/>
          <w:sz w:val="24"/>
          <w:szCs w:val="24"/>
        </w:rPr>
      </w:pPr>
      <w:r w:rsidRPr="00087641">
        <w:rPr>
          <w:rFonts w:ascii="Arial" w:hAnsi="Arial" w:cs="Arial"/>
          <w:sz w:val="24"/>
          <w:szCs w:val="24"/>
        </w:rPr>
        <w:t xml:space="preserve">We also recognise that you may already have set up a new </w:t>
      </w:r>
    </w:p>
    <w:p w14:paraId="721AAB18" w14:textId="77777777" w:rsidR="00AD76E7" w:rsidRPr="00087641" w:rsidRDefault="009B0322" w:rsidP="00C50759">
      <w:pPr>
        <w:pStyle w:val="ListParagraph"/>
        <w:spacing w:after="0" w:line="240" w:lineRule="auto"/>
        <w:ind w:right="2680"/>
        <w:rPr>
          <w:rFonts w:ascii="Arial" w:hAnsi="Arial" w:cs="Arial"/>
          <w:sz w:val="24"/>
          <w:szCs w:val="24"/>
        </w:rPr>
      </w:pPr>
      <w:r w:rsidRPr="00087641">
        <w:rPr>
          <w:rFonts w:ascii="Arial" w:hAnsi="Arial" w:cs="Arial"/>
          <w:sz w:val="24"/>
          <w:szCs w:val="24"/>
        </w:rPr>
        <w:t xml:space="preserve">system which may be working well. </w:t>
      </w:r>
    </w:p>
    <w:p w14:paraId="0422BE98" w14:textId="77777777" w:rsidR="00C771EF" w:rsidRPr="00087641" w:rsidRDefault="00C771EF" w:rsidP="00C50759">
      <w:pPr>
        <w:pStyle w:val="ListParagraph"/>
        <w:spacing w:after="0" w:line="240" w:lineRule="auto"/>
        <w:ind w:right="2680"/>
        <w:rPr>
          <w:rFonts w:ascii="Arial" w:hAnsi="Arial" w:cs="Arial"/>
          <w:sz w:val="24"/>
          <w:szCs w:val="24"/>
        </w:rPr>
      </w:pPr>
    </w:p>
    <w:p w14:paraId="43F67EE5" w14:textId="77777777" w:rsidR="00E42A00" w:rsidRPr="00031996" w:rsidRDefault="009B0322" w:rsidP="00916CB2">
      <w:pPr>
        <w:pStyle w:val="ListParagraph"/>
        <w:numPr>
          <w:ilvl w:val="0"/>
          <w:numId w:val="10"/>
        </w:numPr>
        <w:spacing w:after="0" w:line="240" w:lineRule="auto"/>
        <w:ind w:right="-13"/>
        <w:rPr>
          <w:rFonts w:ascii="Arial" w:hAnsi="Arial" w:cs="Arial"/>
          <w:b/>
          <w:bCs/>
          <w:sz w:val="24"/>
          <w:szCs w:val="24"/>
        </w:rPr>
      </w:pPr>
      <w:r w:rsidRPr="00087641">
        <w:rPr>
          <w:rFonts w:ascii="Arial" w:hAnsi="Arial" w:cs="Arial"/>
          <w:sz w:val="24"/>
          <w:szCs w:val="24"/>
        </w:rPr>
        <w:t>Please use the information in this guide to supplement any</w:t>
      </w:r>
      <w:r w:rsidRPr="007C2454">
        <w:rPr>
          <w:rFonts w:ascii="Arial" w:hAnsi="Arial" w:cs="Arial"/>
          <w:b/>
          <w:bCs/>
          <w:sz w:val="24"/>
          <w:szCs w:val="24"/>
        </w:rPr>
        <w:t xml:space="preserve"> </w:t>
      </w:r>
      <w:r w:rsidRPr="00087641">
        <w:rPr>
          <w:rFonts w:ascii="Arial" w:hAnsi="Arial" w:cs="Arial"/>
          <w:sz w:val="24"/>
          <w:szCs w:val="24"/>
        </w:rPr>
        <w:t>existing processes that you already have in place.</w:t>
      </w:r>
      <w:r w:rsidR="00916CB2">
        <w:rPr>
          <w:rFonts w:ascii="Arial" w:hAnsi="Arial" w:cs="Arial"/>
          <w:sz w:val="24"/>
          <w:szCs w:val="24"/>
        </w:rPr>
        <w:t xml:space="preserve"> </w:t>
      </w:r>
    </w:p>
    <w:p w14:paraId="626F0170" w14:textId="77777777" w:rsidR="00031996" w:rsidRPr="00916CB2" w:rsidRDefault="00031996" w:rsidP="00031996">
      <w:pPr>
        <w:pStyle w:val="ListParagraph"/>
        <w:spacing w:after="0" w:line="240" w:lineRule="auto"/>
        <w:ind w:right="-13"/>
        <w:rPr>
          <w:rFonts w:ascii="Arial" w:hAnsi="Arial" w:cs="Arial"/>
          <w:b/>
          <w:bCs/>
          <w:sz w:val="24"/>
          <w:szCs w:val="24"/>
        </w:rPr>
      </w:pPr>
    </w:p>
    <w:p w14:paraId="57971541" w14:textId="77777777" w:rsidR="00C771EF" w:rsidRDefault="00C771EF" w:rsidP="00683174">
      <w:pPr>
        <w:spacing w:after="0" w:line="240" w:lineRule="auto"/>
        <w:rPr>
          <w:rFonts w:ascii="Arial" w:hAnsi="Arial" w:cs="Arial"/>
          <w:sz w:val="24"/>
          <w:szCs w:val="24"/>
        </w:rPr>
      </w:pPr>
    </w:p>
    <w:p w14:paraId="5A174A36" w14:textId="77777777" w:rsidR="00C771EF" w:rsidRDefault="00C771EF" w:rsidP="00683174">
      <w:pPr>
        <w:spacing w:after="0" w:line="240" w:lineRule="auto"/>
        <w:rPr>
          <w:rFonts w:ascii="Arial" w:hAnsi="Arial" w:cs="Arial"/>
          <w:sz w:val="24"/>
          <w:szCs w:val="24"/>
        </w:rPr>
      </w:pPr>
    </w:p>
    <w:p w14:paraId="4A86CD29" w14:textId="77777777" w:rsidR="00C771EF" w:rsidRDefault="000B50BB" w:rsidP="00683174">
      <w:pPr>
        <w:spacing w:after="0" w:line="240" w:lineRule="auto"/>
        <w:rPr>
          <w:rFonts w:ascii="Arial" w:hAnsi="Arial" w:cs="Arial"/>
          <w:sz w:val="24"/>
          <w:szCs w:val="24"/>
        </w:rPr>
      </w:pPr>
      <w:r>
        <w:rPr>
          <w:rFonts w:ascii="Arial" w:hAnsi="Arial" w:cs="Arial"/>
          <w:noProof/>
          <w:sz w:val="24"/>
          <w:lang w:eastAsia="en-GB"/>
        </w:rPr>
        <mc:AlternateContent>
          <mc:Choice Requires="wps">
            <w:drawing>
              <wp:anchor distT="0" distB="0" distL="114300" distR="114300" simplePos="0" relativeHeight="251729920" behindDoc="0" locked="0" layoutInCell="1" allowOverlap="1" wp14:anchorId="74B0FE03" wp14:editId="450DBF96">
                <wp:simplePos x="0" y="0"/>
                <wp:positionH relativeFrom="column">
                  <wp:posOffset>0</wp:posOffset>
                </wp:positionH>
                <wp:positionV relativeFrom="paragraph">
                  <wp:posOffset>-189865</wp:posOffset>
                </wp:positionV>
                <wp:extent cx="6429375" cy="390525"/>
                <wp:effectExtent l="0" t="0" r="28575" b="28575"/>
                <wp:wrapNone/>
                <wp:docPr id="83" name="Text Box 83"/>
                <wp:cNvGraphicFramePr/>
                <a:graphic xmlns:a="http://schemas.openxmlformats.org/drawingml/2006/main">
                  <a:graphicData uri="http://schemas.microsoft.com/office/word/2010/wordprocessingShape">
                    <wps:wsp>
                      <wps:cNvSpPr txBox="1"/>
                      <wps:spPr>
                        <a:xfrm>
                          <a:off x="0" y="0"/>
                          <a:ext cx="6429375" cy="390525"/>
                        </a:xfrm>
                        <a:prstGeom prst="rect">
                          <a:avLst/>
                        </a:prstGeom>
                        <a:solidFill>
                          <a:schemeClr val="accent1"/>
                        </a:solidFill>
                        <a:ln w="6350">
                          <a:solidFill>
                            <a:schemeClr val="accent1"/>
                          </a:solidFill>
                        </a:ln>
                      </wps:spPr>
                      <wps:txbx>
                        <w:txbxContent>
                          <w:p w14:paraId="183EC6F2" w14:textId="77777777" w:rsidR="009158D4" w:rsidRPr="00C50759" w:rsidRDefault="009158D4" w:rsidP="000B50BB">
                            <w:pPr>
                              <w:pStyle w:val="ListParagraph"/>
                              <w:numPr>
                                <w:ilvl w:val="0"/>
                                <w:numId w:val="17"/>
                              </w:numPr>
                              <w:shd w:val="clear" w:color="auto" w:fill="4472C4" w:themeFill="accent1"/>
                              <w:ind w:left="426" w:hanging="426"/>
                              <w:rPr>
                                <w:rFonts w:ascii="Arial" w:hAnsi="Arial" w:cs="Arial"/>
                                <w:b/>
                                <w:bCs/>
                                <w:color w:val="FFFFFF" w:themeColor="background1"/>
                                <w:sz w:val="32"/>
                                <w:szCs w:val="32"/>
                              </w:rPr>
                            </w:pPr>
                            <w:r>
                              <w:rPr>
                                <w:rFonts w:ascii="Arial" w:hAnsi="Arial" w:cs="Arial"/>
                                <w:b/>
                                <w:bCs/>
                                <w:color w:val="FFFFFF" w:themeColor="background1"/>
                                <w:sz w:val="32"/>
                                <w:szCs w:val="32"/>
                              </w:rPr>
                              <w:t>Prioritising Patients - Risk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B0FE03" id="Text Box 83" o:spid="_x0000_s1033" type="#_x0000_t202" style="position:absolute;margin-left:0;margin-top:-14.95pt;width:506.25pt;height:30.7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" fillcolor="#4472c4 [3204]" strokecolor="#4472c4 [3204]" strokeweight=".5pt">
                <v:textbox>
                  <w:txbxContent>
                    <w:p w14:paraId="183EC6F2" w14:textId="77777777" w:rsidR="009158D4" w:rsidRPr="00C50759" w:rsidRDefault="009158D4" w:rsidP="000B50BB">
                      <w:pPr>
                        <w:pStyle w:val="ListParagraph"/>
                        <w:numPr>
                          <w:ilvl w:val="0"/>
                          <w:numId w:val="17"/>
                        </w:numPr>
                        <w:shd w:val="clear" w:color="auto" w:fill="4472C4" w:themeFill="accent1"/>
                        <w:ind w:left="426" w:hanging="426"/>
                        <w:rPr>
                          <w:rFonts w:ascii="Arial" w:hAnsi="Arial" w:cs="Arial"/>
                          <w:b/>
                          <w:bCs/>
                          <w:color w:val="FFFFFF" w:themeColor="background1"/>
                          <w:sz w:val="32"/>
                          <w:szCs w:val="32"/>
                        </w:rPr>
                      </w:pPr>
                      <w:r>
                        <w:rPr>
                          <w:rFonts w:ascii="Arial" w:hAnsi="Arial" w:cs="Arial"/>
                          <w:b/>
                          <w:bCs/>
                          <w:color w:val="FFFFFF" w:themeColor="background1"/>
                          <w:sz w:val="32"/>
                          <w:szCs w:val="32"/>
                        </w:rPr>
                        <w:t>Prioritising Patients - Risk Assessments</w:t>
                      </w:r>
                    </w:p>
                  </w:txbxContent>
                </v:textbox>
              </v:shape>
            </w:pict>
          </mc:Fallback>
        </mc:AlternateContent>
      </w:r>
    </w:p>
    <w:p w14:paraId="30798C0A" w14:textId="77777777" w:rsidR="00C771EF" w:rsidRDefault="00C771EF" w:rsidP="00683174">
      <w:pPr>
        <w:spacing w:after="0" w:line="240" w:lineRule="auto"/>
        <w:rPr>
          <w:rFonts w:ascii="Arial" w:hAnsi="Arial" w:cs="Arial"/>
          <w:sz w:val="24"/>
          <w:szCs w:val="24"/>
        </w:rPr>
      </w:pPr>
    </w:p>
    <w:p w14:paraId="41FE35EC" w14:textId="77777777" w:rsidR="00D52B89" w:rsidRDefault="00D52B89" w:rsidP="00B424E2">
      <w:pPr>
        <w:spacing w:after="0" w:line="240" w:lineRule="auto"/>
        <w:ind w:right="-24"/>
        <w:rPr>
          <w:rFonts w:ascii="Arial" w:hAnsi="Arial" w:cs="Arial"/>
          <w:sz w:val="24"/>
        </w:rPr>
      </w:pPr>
      <w:bookmarkStart w:id="6" w:name="bk2"/>
      <w:bookmarkEnd w:id="6"/>
      <w:r w:rsidRPr="00087641">
        <w:rPr>
          <w:rFonts w:ascii="Arial" w:hAnsi="Arial" w:cs="Arial"/>
          <w:sz w:val="24"/>
        </w:rPr>
        <w:t xml:space="preserve">Broadly, patients can be placed in low, moderate and </w:t>
      </w:r>
      <w:r w:rsidR="001A61BF" w:rsidRPr="00087641">
        <w:rPr>
          <w:rFonts w:ascii="Arial" w:hAnsi="Arial" w:cs="Arial"/>
          <w:sz w:val="24"/>
        </w:rPr>
        <w:t>high-risk</w:t>
      </w:r>
      <w:r w:rsidRPr="00087641">
        <w:rPr>
          <w:rFonts w:ascii="Arial" w:hAnsi="Arial" w:cs="Arial"/>
          <w:sz w:val="24"/>
        </w:rPr>
        <w:t xml:space="preserve"> </w:t>
      </w:r>
      <w:r w:rsidR="00B424E2" w:rsidRPr="00087641">
        <w:rPr>
          <w:rFonts w:ascii="Arial" w:hAnsi="Arial" w:cs="Arial"/>
          <w:sz w:val="24"/>
        </w:rPr>
        <w:t>g</w:t>
      </w:r>
      <w:r w:rsidRPr="00087641">
        <w:rPr>
          <w:rFonts w:ascii="Arial" w:hAnsi="Arial" w:cs="Arial"/>
          <w:sz w:val="24"/>
        </w:rPr>
        <w:t>roups. These should take into consideration the following:</w:t>
      </w:r>
    </w:p>
    <w:p w14:paraId="506773DA" w14:textId="77777777" w:rsidR="00516823" w:rsidRPr="00087641" w:rsidRDefault="00516823" w:rsidP="00031996">
      <w:pPr>
        <w:spacing w:after="0" w:line="240" w:lineRule="auto"/>
        <w:rPr>
          <w:rFonts w:ascii="Arial" w:hAnsi="Arial" w:cs="Arial"/>
          <w:sz w:val="24"/>
        </w:rPr>
      </w:pPr>
    </w:p>
    <w:p w14:paraId="2BD45939" w14:textId="77777777" w:rsidR="00A66DC6" w:rsidRPr="00087641" w:rsidRDefault="00D52B89" w:rsidP="00031996">
      <w:pPr>
        <w:pStyle w:val="ListParagraph"/>
        <w:numPr>
          <w:ilvl w:val="0"/>
          <w:numId w:val="5"/>
        </w:numPr>
        <w:spacing w:after="0" w:line="240" w:lineRule="auto"/>
        <w:ind w:left="709" w:hanging="425"/>
        <w:rPr>
          <w:rFonts w:ascii="Arial" w:hAnsi="Arial" w:cs="Arial"/>
          <w:sz w:val="24"/>
        </w:rPr>
      </w:pPr>
      <w:r w:rsidRPr="00AD7A96">
        <w:rPr>
          <w:rFonts w:ascii="Arial" w:hAnsi="Arial" w:cs="Arial"/>
          <w:sz w:val="24"/>
        </w:rPr>
        <w:t>Likelihood of deterioration</w:t>
      </w:r>
      <w:r w:rsidR="00672CDA" w:rsidRPr="00AD7A96">
        <w:rPr>
          <w:rFonts w:ascii="Arial" w:hAnsi="Arial" w:cs="Arial"/>
          <w:sz w:val="24"/>
        </w:rPr>
        <w:t xml:space="preserve"> of existing conditions or a missed</w:t>
      </w:r>
      <w:r w:rsidR="00031996">
        <w:rPr>
          <w:rFonts w:ascii="Arial" w:hAnsi="Arial" w:cs="Arial"/>
          <w:sz w:val="24"/>
        </w:rPr>
        <w:t xml:space="preserve"> </w:t>
      </w:r>
      <w:r w:rsidR="00672CDA" w:rsidRPr="00AD7A96">
        <w:rPr>
          <w:rFonts w:ascii="Arial" w:hAnsi="Arial" w:cs="Arial"/>
          <w:sz w:val="24"/>
        </w:rPr>
        <w:t>diagnosis of a new condition</w:t>
      </w:r>
      <w:r w:rsidRPr="00AD7A96">
        <w:rPr>
          <w:rFonts w:ascii="Arial" w:hAnsi="Arial" w:cs="Arial"/>
          <w:sz w:val="24"/>
        </w:rPr>
        <w:t xml:space="preserve"> based on residency: </w:t>
      </w:r>
      <w:r w:rsidRPr="00F939EA">
        <w:rPr>
          <w:rFonts w:ascii="Arial" w:hAnsi="Arial" w:cs="Arial"/>
          <w:b/>
          <w:bCs/>
          <w:sz w:val="24"/>
        </w:rPr>
        <w:t>patients in non-residential settings or with little to no social or health care package should be placed in the high-risk group.</w:t>
      </w:r>
      <w:r w:rsidRPr="00F939EA">
        <w:rPr>
          <w:rFonts w:ascii="Arial" w:hAnsi="Arial" w:cs="Arial"/>
          <w:sz w:val="24"/>
        </w:rPr>
        <w:t xml:space="preserve"> </w:t>
      </w:r>
      <w:r w:rsidRPr="00AD7A96">
        <w:rPr>
          <w:rFonts w:ascii="Arial" w:hAnsi="Arial" w:cs="Arial"/>
          <w:sz w:val="24"/>
        </w:rPr>
        <w:t>These patients are less likely to be shielding, so will generally have fewer problems attending a face-to-face review.</w:t>
      </w:r>
    </w:p>
    <w:p w14:paraId="0C6FB02F" w14:textId="77777777" w:rsidR="00C13EF4" w:rsidRDefault="00C13EF4" w:rsidP="00031996">
      <w:pPr>
        <w:pStyle w:val="ListParagraph"/>
        <w:spacing w:after="0" w:line="240" w:lineRule="auto"/>
        <w:ind w:left="851" w:hanging="284"/>
        <w:rPr>
          <w:rFonts w:ascii="Arial" w:hAnsi="Arial" w:cs="Arial"/>
          <w:sz w:val="24"/>
        </w:rPr>
      </w:pPr>
    </w:p>
    <w:p w14:paraId="33C6B1B3" w14:textId="77777777" w:rsidR="00A66DC6" w:rsidRDefault="00672CDA" w:rsidP="00031996">
      <w:pPr>
        <w:pStyle w:val="ListParagraph"/>
        <w:numPr>
          <w:ilvl w:val="0"/>
          <w:numId w:val="5"/>
        </w:numPr>
        <w:tabs>
          <w:tab w:val="left" w:pos="709"/>
        </w:tabs>
        <w:spacing w:after="0" w:line="240" w:lineRule="auto"/>
        <w:ind w:left="709" w:hanging="425"/>
        <w:rPr>
          <w:rFonts w:ascii="Arial" w:hAnsi="Arial" w:cs="Arial"/>
          <w:sz w:val="24"/>
        </w:rPr>
      </w:pPr>
      <w:r w:rsidRPr="00F939EA">
        <w:rPr>
          <w:rFonts w:ascii="Arial" w:hAnsi="Arial" w:cs="Arial"/>
          <w:b/>
          <w:bCs/>
          <w:sz w:val="24"/>
        </w:rPr>
        <w:t>Likelihood of deterioration based on clinical history:</w:t>
      </w:r>
      <w:r w:rsidRPr="00F939EA">
        <w:rPr>
          <w:rFonts w:ascii="Arial" w:hAnsi="Arial" w:cs="Arial"/>
          <w:sz w:val="24"/>
        </w:rPr>
        <w:t xml:space="preserve"> </w:t>
      </w:r>
      <w:r w:rsidRPr="00A66DC6">
        <w:rPr>
          <w:rFonts w:ascii="Arial" w:hAnsi="Arial" w:cs="Arial"/>
          <w:sz w:val="24"/>
        </w:rPr>
        <w:t xml:space="preserve">patients with 2+ co-morbidities should be prioritised as high-risk. Clinical judgement will be required dependant on stability of condition, potential polypharmacy problems, lack of compliance with treatment plans and the specific morbidities in the patient record. </w:t>
      </w:r>
    </w:p>
    <w:p w14:paraId="689BE376" w14:textId="77777777" w:rsidR="00C13EF4" w:rsidRPr="00087641" w:rsidRDefault="00C13EF4" w:rsidP="00031996">
      <w:pPr>
        <w:rPr>
          <w:rFonts w:ascii="Arial" w:hAnsi="Arial" w:cs="Arial"/>
          <w:sz w:val="24"/>
        </w:rPr>
      </w:pPr>
    </w:p>
    <w:p w14:paraId="3F7211FD" w14:textId="77777777" w:rsidR="00A66DC6" w:rsidRPr="00087641" w:rsidRDefault="00672CDA" w:rsidP="00031996">
      <w:pPr>
        <w:pStyle w:val="ListParagraph"/>
        <w:numPr>
          <w:ilvl w:val="0"/>
          <w:numId w:val="5"/>
        </w:numPr>
        <w:spacing w:after="0" w:line="240" w:lineRule="auto"/>
        <w:ind w:left="709" w:hanging="425"/>
        <w:rPr>
          <w:rFonts w:ascii="Arial" w:hAnsi="Arial" w:cs="Arial"/>
          <w:sz w:val="24"/>
        </w:rPr>
      </w:pPr>
      <w:r w:rsidRPr="00F939EA">
        <w:rPr>
          <w:rFonts w:ascii="Arial" w:hAnsi="Arial" w:cs="Arial"/>
          <w:b/>
          <w:bCs/>
          <w:sz w:val="24"/>
        </w:rPr>
        <w:t>Those at greatest risk should be called first.</w:t>
      </w:r>
      <w:r w:rsidRPr="00A66DC6">
        <w:rPr>
          <w:rFonts w:ascii="Arial" w:hAnsi="Arial" w:cs="Arial"/>
          <w:sz w:val="24"/>
        </w:rPr>
        <w:t xml:space="preserve"> In most instances, these patients will require a face-to-face review to enable physical examination. The deciding factor will be the judgement of potential harm vs potential benefit.</w:t>
      </w:r>
      <w:r w:rsidR="00D85A9D" w:rsidRPr="00A66DC6">
        <w:rPr>
          <w:rFonts w:ascii="Arial" w:hAnsi="Arial" w:cs="Arial"/>
          <w:sz w:val="24"/>
        </w:rPr>
        <w:t xml:space="preserve"> </w:t>
      </w:r>
    </w:p>
    <w:p w14:paraId="1628F4E0" w14:textId="77777777" w:rsidR="00C13EF4" w:rsidRDefault="00C13EF4" w:rsidP="00031996">
      <w:pPr>
        <w:pStyle w:val="ListParagraph"/>
        <w:spacing w:after="0" w:line="240" w:lineRule="auto"/>
        <w:ind w:left="709" w:hanging="425"/>
        <w:rPr>
          <w:rFonts w:ascii="Arial" w:hAnsi="Arial" w:cs="Arial"/>
          <w:sz w:val="24"/>
        </w:rPr>
      </w:pPr>
    </w:p>
    <w:p w14:paraId="3C46E04F" w14:textId="77777777" w:rsidR="00D85A9D" w:rsidRPr="005157D4" w:rsidRDefault="00672CDA" w:rsidP="00031996">
      <w:pPr>
        <w:pStyle w:val="ListParagraph"/>
        <w:numPr>
          <w:ilvl w:val="0"/>
          <w:numId w:val="10"/>
        </w:numPr>
        <w:spacing w:after="0" w:line="240" w:lineRule="auto"/>
        <w:ind w:left="709" w:hanging="425"/>
        <w:rPr>
          <w:rFonts w:ascii="Arial" w:hAnsi="Arial" w:cs="Arial"/>
          <w:sz w:val="24"/>
        </w:rPr>
      </w:pPr>
      <w:r w:rsidRPr="005157D4">
        <w:rPr>
          <w:rFonts w:ascii="Arial" w:hAnsi="Arial" w:cs="Arial"/>
          <w:sz w:val="24"/>
        </w:rPr>
        <w:t xml:space="preserve">Patients in lower risk groups can be assessed </w:t>
      </w:r>
      <w:r w:rsidRPr="00C6771C">
        <w:rPr>
          <w:rFonts w:ascii="Arial" w:hAnsi="Arial" w:cs="Arial"/>
          <w:b/>
          <w:bCs/>
          <w:sz w:val="24"/>
        </w:rPr>
        <w:t>using the remote pack</w:t>
      </w:r>
      <w:r w:rsidRPr="005157D4">
        <w:rPr>
          <w:rFonts w:ascii="Arial" w:hAnsi="Arial" w:cs="Arial"/>
          <w:sz w:val="24"/>
        </w:rPr>
        <w:t xml:space="preserve"> and then brought to the practice for a </w:t>
      </w:r>
      <w:r w:rsidR="001A61BF" w:rsidRPr="005157D4">
        <w:rPr>
          <w:rFonts w:ascii="Arial" w:hAnsi="Arial" w:cs="Arial"/>
          <w:sz w:val="24"/>
        </w:rPr>
        <w:t xml:space="preserve">face-to-face </w:t>
      </w:r>
      <w:r w:rsidRPr="005157D4">
        <w:rPr>
          <w:rFonts w:ascii="Arial" w:hAnsi="Arial" w:cs="Arial"/>
          <w:sz w:val="24"/>
        </w:rPr>
        <w:t xml:space="preserve">consultation by exception, where deemed clinically necessary. Consideration can also be given to online consultations where this is manageable for the patient and where physical examination is not core to assessment. </w:t>
      </w:r>
    </w:p>
    <w:p w14:paraId="0618139D" w14:textId="77777777" w:rsidR="00C13EF4" w:rsidRPr="00087641" w:rsidRDefault="00C13EF4" w:rsidP="00031996">
      <w:pPr>
        <w:spacing w:after="0" w:line="240" w:lineRule="auto"/>
        <w:rPr>
          <w:rFonts w:ascii="Arial" w:hAnsi="Arial" w:cs="Arial"/>
          <w:sz w:val="24"/>
        </w:rPr>
      </w:pPr>
    </w:p>
    <w:p w14:paraId="64B52A80" w14:textId="77777777" w:rsidR="00D576E2" w:rsidRDefault="00672CDA" w:rsidP="00031996">
      <w:pPr>
        <w:pStyle w:val="ListParagraph"/>
        <w:numPr>
          <w:ilvl w:val="0"/>
          <w:numId w:val="5"/>
        </w:numPr>
        <w:spacing w:after="0" w:line="240" w:lineRule="auto"/>
        <w:ind w:left="709" w:hanging="425"/>
        <w:rPr>
          <w:rFonts w:ascii="Arial" w:hAnsi="Arial" w:cs="Arial"/>
          <w:sz w:val="24"/>
        </w:rPr>
      </w:pPr>
      <w:r w:rsidRPr="005157D4">
        <w:rPr>
          <w:rFonts w:ascii="Arial" w:hAnsi="Arial" w:cs="Arial"/>
          <w:sz w:val="24"/>
        </w:rPr>
        <w:t>There are some specific morbidities of particular concern in this group due to prevalence and/or poorer outcomes than the general population. They should therefore be specifically included in reviewing co-morbidities for this patient group, rather than relying solely on the chronic disease registers associated with QOF</w:t>
      </w:r>
      <w:r w:rsidR="00970EF7" w:rsidRPr="005157D4">
        <w:rPr>
          <w:rFonts w:ascii="Arial" w:hAnsi="Arial" w:cs="Arial"/>
          <w:sz w:val="24"/>
        </w:rPr>
        <w:t xml:space="preserve"> and any specific syndromes diagnosed</w:t>
      </w:r>
      <w:r w:rsidRPr="005157D4">
        <w:rPr>
          <w:rFonts w:ascii="Arial" w:hAnsi="Arial" w:cs="Arial"/>
          <w:sz w:val="24"/>
        </w:rPr>
        <w:t>.</w:t>
      </w:r>
    </w:p>
    <w:p w14:paraId="152C60BF" w14:textId="77777777" w:rsidR="00D576E2" w:rsidRDefault="00D576E2" w:rsidP="00031996">
      <w:pPr>
        <w:pStyle w:val="ListParagraph"/>
        <w:spacing w:after="0" w:line="240" w:lineRule="auto"/>
        <w:ind w:left="709" w:hanging="425"/>
        <w:rPr>
          <w:rFonts w:ascii="Arial" w:hAnsi="Arial" w:cs="Arial"/>
          <w:sz w:val="24"/>
        </w:rPr>
      </w:pPr>
    </w:p>
    <w:p w14:paraId="6288369B" w14:textId="77777777" w:rsidR="009D3305" w:rsidRPr="009D3305" w:rsidRDefault="00D576E2" w:rsidP="00031996">
      <w:pPr>
        <w:pStyle w:val="ListParagraph"/>
        <w:numPr>
          <w:ilvl w:val="0"/>
          <w:numId w:val="5"/>
        </w:numPr>
        <w:spacing w:after="0" w:line="240" w:lineRule="auto"/>
        <w:ind w:left="709" w:hanging="425"/>
        <w:rPr>
          <w:rFonts w:ascii="Arial" w:hAnsi="Arial" w:cs="Arial"/>
          <w:b/>
          <w:color w:val="FF0000"/>
          <w:sz w:val="24"/>
        </w:rPr>
      </w:pPr>
      <w:r w:rsidRPr="00D576E2">
        <w:rPr>
          <w:rFonts w:ascii="Arial" w:hAnsi="Arial" w:cs="Arial"/>
          <w:b/>
          <w:sz w:val="24"/>
        </w:rPr>
        <w:t xml:space="preserve">Several </w:t>
      </w:r>
      <w:r w:rsidR="000D076E">
        <w:rPr>
          <w:rFonts w:ascii="Arial" w:hAnsi="Arial" w:cs="Arial"/>
          <w:b/>
          <w:sz w:val="24"/>
        </w:rPr>
        <w:t>R</w:t>
      </w:r>
      <w:r w:rsidRPr="00D576E2">
        <w:rPr>
          <w:rFonts w:ascii="Arial" w:hAnsi="Arial" w:cs="Arial"/>
          <w:b/>
          <w:sz w:val="24"/>
        </w:rPr>
        <w:t xml:space="preserve">isk </w:t>
      </w:r>
      <w:r w:rsidR="000D076E">
        <w:rPr>
          <w:rFonts w:ascii="Arial" w:hAnsi="Arial" w:cs="Arial"/>
          <w:b/>
          <w:sz w:val="24"/>
        </w:rPr>
        <w:t>S</w:t>
      </w:r>
      <w:r w:rsidRPr="00D576E2">
        <w:rPr>
          <w:rFonts w:ascii="Arial" w:hAnsi="Arial" w:cs="Arial"/>
          <w:b/>
          <w:sz w:val="24"/>
        </w:rPr>
        <w:t xml:space="preserve">tratification </w:t>
      </w:r>
      <w:r w:rsidR="000D076E">
        <w:rPr>
          <w:rFonts w:ascii="Arial" w:hAnsi="Arial" w:cs="Arial"/>
          <w:b/>
          <w:sz w:val="24"/>
        </w:rPr>
        <w:t>G</w:t>
      </w:r>
      <w:r w:rsidRPr="00D576E2">
        <w:rPr>
          <w:rFonts w:ascii="Arial" w:hAnsi="Arial" w:cs="Arial"/>
          <w:b/>
          <w:sz w:val="24"/>
        </w:rPr>
        <w:t xml:space="preserve">uides have been developed. </w:t>
      </w:r>
    </w:p>
    <w:p w14:paraId="1EA3D37E" w14:textId="77777777" w:rsidR="000D076E" w:rsidRDefault="00D576E2" w:rsidP="00031996">
      <w:pPr>
        <w:pStyle w:val="ListParagraph"/>
        <w:spacing w:after="0" w:line="240" w:lineRule="auto"/>
        <w:ind w:left="709"/>
        <w:rPr>
          <w:rFonts w:ascii="Arial" w:hAnsi="Arial" w:cs="Arial"/>
          <w:bCs/>
          <w:sz w:val="24"/>
        </w:rPr>
      </w:pPr>
      <w:r w:rsidRPr="00F939EA">
        <w:rPr>
          <w:rFonts w:ascii="Arial" w:hAnsi="Arial" w:cs="Arial"/>
          <w:bCs/>
          <w:sz w:val="24"/>
        </w:rPr>
        <w:t>A suggested tool developed by medics in Lancashire can be utilised to aid prioritisation alongside the information above.</w:t>
      </w:r>
    </w:p>
    <w:p w14:paraId="0DF553EE" w14:textId="77777777" w:rsidR="00087641" w:rsidRDefault="00087641" w:rsidP="00031996">
      <w:pPr>
        <w:pStyle w:val="ListParagraph"/>
        <w:spacing w:after="0" w:line="240" w:lineRule="auto"/>
        <w:ind w:left="709"/>
        <w:rPr>
          <w:rFonts w:ascii="Arial" w:hAnsi="Arial" w:cs="Arial"/>
          <w:bCs/>
          <w:sz w:val="24"/>
        </w:rPr>
      </w:pPr>
    </w:p>
    <w:p w14:paraId="17A18C0F" w14:textId="77777777" w:rsidR="00B424E2" w:rsidRDefault="000D076E" w:rsidP="00031996">
      <w:pPr>
        <w:pStyle w:val="ListParagraph"/>
        <w:spacing w:after="0" w:line="240" w:lineRule="auto"/>
        <w:ind w:left="709"/>
        <w:rPr>
          <w:rFonts w:ascii="Arial" w:hAnsi="Arial" w:cs="Arial"/>
          <w:b/>
          <w:color w:val="FF0000"/>
          <w:sz w:val="24"/>
        </w:rPr>
      </w:pPr>
      <w:r>
        <w:rPr>
          <w:rFonts w:ascii="Arial" w:hAnsi="Arial" w:cs="Arial"/>
          <w:bCs/>
          <w:sz w:val="24"/>
        </w:rPr>
        <w:t xml:space="preserve">See </w:t>
      </w:r>
      <w:hyperlink w:anchor="bk30" w:history="1">
        <w:r w:rsidRPr="000D076E">
          <w:rPr>
            <w:rStyle w:val="Hyperlink"/>
            <w:rFonts w:ascii="Arial" w:hAnsi="Arial" w:cs="Arial"/>
            <w:b/>
            <w:color w:val="4472C4" w:themeColor="accent1"/>
            <w:sz w:val="24"/>
          </w:rPr>
          <w:t xml:space="preserve">Section </w:t>
        </w:r>
        <w:r w:rsidR="009158D4">
          <w:rPr>
            <w:rStyle w:val="Hyperlink"/>
            <w:rFonts w:ascii="Arial" w:hAnsi="Arial" w:cs="Arial"/>
            <w:b/>
            <w:color w:val="4472C4" w:themeColor="accent1"/>
            <w:sz w:val="24"/>
          </w:rPr>
          <w:t>8</w:t>
        </w:r>
      </w:hyperlink>
      <w:r w:rsidRPr="000D076E">
        <w:rPr>
          <w:rFonts w:ascii="Arial" w:hAnsi="Arial" w:cs="Arial"/>
          <w:bCs/>
          <w:color w:val="4472C4" w:themeColor="accent1"/>
          <w:sz w:val="24"/>
        </w:rPr>
        <w:t xml:space="preserve"> </w:t>
      </w:r>
      <w:r>
        <w:rPr>
          <w:rFonts w:ascii="Arial" w:hAnsi="Arial" w:cs="Arial"/>
          <w:bCs/>
          <w:sz w:val="24"/>
        </w:rPr>
        <w:t xml:space="preserve">below for a copy of this tool.  </w:t>
      </w:r>
      <w:r w:rsidR="00D576E2" w:rsidRPr="00D576E2">
        <w:rPr>
          <w:rFonts w:ascii="Arial" w:hAnsi="Arial" w:cs="Arial"/>
          <w:b/>
          <w:sz w:val="24"/>
        </w:rPr>
        <w:t xml:space="preserve"> </w:t>
      </w:r>
      <w:r w:rsidR="00D576E2" w:rsidRPr="00D576E2">
        <w:rPr>
          <w:rFonts w:ascii="Arial" w:hAnsi="Arial" w:cs="Arial"/>
          <w:b/>
          <w:color w:val="FF0000"/>
          <w:sz w:val="24"/>
        </w:rPr>
        <w:t xml:space="preserve"> </w:t>
      </w:r>
      <w:bookmarkStart w:id="7" w:name="_Hlk42694143"/>
    </w:p>
    <w:p w14:paraId="2B86D093" w14:textId="77777777" w:rsidR="00C13EF4" w:rsidRPr="00087641" w:rsidRDefault="00C13EF4" w:rsidP="00087641">
      <w:pPr>
        <w:rPr>
          <w:rFonts w:ascii="Arial" w:hAnsi="Arial" w:cs="Arial"/>
          <w:b/>
          <w:sz w:val="24"/>
        </w:rPr>
      </w:pPr>
    </w:p>
    <w:bookmarkEnd w:id="7"/>
    <w:p w14:paraId="6DFC68EC" w14:textId="77777777" w:rsidR="00D576E2" w:rsidRDefault="00C50759" w:rsidP="00B424E2">
      <w:pPr>
        <w:pStyle w:val="ListParagraph"/>
        <w:spacing w:after="0" w:line="240" w:lineRule="auto"/>
        <w:ind w:right="3236"/>
        <w:rPr>
          <w:rFonts w:ascii="Arial" w:hAnsi="Arial" w:cs="Arial"/>
          <w:sz w:val="24"/>
        </w:rPr>
      </w:pPr>
      <w:r>
        <w:rPr>
          <w:rFonts w:ascii="Arial" w:hAnsi="Arial" w:cs="Arial"/>
          <w:noProof/>
          <w:sz w:val="24"/>
          <w:lang w:eastAsia="en-GB"/>
        </w:rPr>
        <mc:AlternateContent>
          <mc:Choice Requires="wps">
            <w:drawing>
              <wp:anchor distT="0" distB="0" distL="114300" distR="114300" simplePos="0" relativeHeight="251725824" behindDoc="0" locked="0" layoutInCell="1" allowOverlap="1" wp14:anchorId="3B7BB921" wp14:editId="147A0673">
                <wp:simplePos x="0" y="0"/>
                <wp:positionH relativeFrom="column">
                  <wp:posOffset>9525</wp:posOffset>
                </wp:positionH>
                <wp:positionV relativeFrom="paragraph">
                  <wp:posOffset>175260</wp:posOffset>
                </wp:positionV>
                <wp:extent cx="6429375" cy="390525"/>
                <wp:effectExtent l="0" t="0" r="28575" b="28575"/>
                <wp:wrapNone/>
                <wp:docPr id="81" name="Text Box 81"/>
                <wp:cNvGraphicFramePr/>
                <a:graphic xmlns:a="http://schemas.openxmlformats.org/drawingml/2006/main">
                  <a:graphicData uri="http://schemas.microsoft.com/office/word/2010/wordprocessingShape">
                    <wps:wsp>
                      <wps:cNvSpPr txBox="1"/>
                      <wps:spPr>
                        <a:xfrm>
                          <a:off x="0" y="0"/>
                          <a:ext cx="6429375" cy="390525"/>
                        </a:xfrm>
                        <a:prstGeom prst="rect">
                          <a:avLst/>
                        </a:prstGeom>
                        <a:solidFill>
                          <a:schemeClr val="accent1"/>
                        </a:solidFill>
                        <a:ln w="6350">
                          <a:solidFill>
                            <a:schemeClr val="accent1"/>
                          </a:solidFill>
                        </a:ln>
                      </wps:spPr>
                      <wps:txbx>
                        <w:txbxContent>
                          <w:p w14:paraId="5F36FE4C" w14:textId="77777777" w:rsidR="009158D4" w:rsidRPr="00C50759" w:rsidRDefault="009158D4" w:rsidP="00C50759">
                            <w:pPr>
                              <w:shd w:val="clear" w:color="auto" w:fill="4472C4" w:themeFill="accent1"/>
                              <w:rPr>
                                <w:rFonts w:ascii="Arial" w:hAnsi="Arial" w:cs="Arial"/>
                                <w:b/>
                                <w:bCs/>
                                <w:color w:val="FFFFFF" w:themeColor="background1"/>
                                <w:sz w:val="32"/>
                                <w:szCs w:val="32"/>
                              </w:rPr>
                            </w:pPr>
                            <w:r>
                              <w:rPr>
                                <w:rFonts w:ascii="Arial" w:hAnsi="Arial" w:cs="Arial"/>
                                <w:b/>
                                <w:bCs/>
                                <w:color w:val="FFFFFF" w:themeColor="background1"/>
                                <w:sz w:val="32"/>
                                <w:szCs w:val="32"/>
                              </w:rPr>
                              <w:t>3</w:t>
                            </w:r>
                            <w:r w:rsidRPr="00C50759">
                              <w:rPr>
                                <w:rFonts w:ascii="Arial" w:hAnsi="Arial" w:cs="Arial"/>
                                <w:b/>
                                <w:bCs/>
                                <w:color w:val="FFFFFF" w:themeColor="background1"/>
                                <w:sz w:val="32"/>
                                <w:szCs w:val="32"/>
                              </w:rPr>
                              <w:t>.</w:t>
                            </w:r>
                            <w:r>
                              <w:rPr>
                                <w:rFonts w:ascii="Arial" w:hAnsi="Arial" w:cs="Arial"/>
                                <w:b/>
                                <w:bCs/>
                                <w:color w:val="FFFFFF" w:themeColor="background1"/>
                                <w:sz w:val="32"/>
                                <w:szCs w:val="32"/>
                              </w:rPr>
                              <w:t xml:space="preserve"> Prevalent Health Conditions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7BB921" id="Text Box 81" o:spid="_x0000_s1034" type="#_x0000_t202" style="position:absolute;left:0;text-align:left;margin-left:.75pt;margin-top:13.8pt;width:506.25pt;height:30.7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" fillcolor="#4472c4 [3204]" strokecolor="#4472c4 [3204]" strokeweight=".5pt">
                <v:textbox>
                  <w:txbxContent>
                    <w:p w14:paraId="5F36FE4C" w14:textId="77777777" w:rsidR="009158D4" w:rsidRPr="00C50759" w:rsidRDefault="009158D4" w:rsidP="00C50759">
                      <w:pPr>
                        <w:shd w:val="clear" w:color="auto" w:fill="4472C4" w:themeFill="accent1"/>
                        <w:rPr>
                          <w:rFonts w:ascii="Arial" w:hAnsi="Arial" w:cs="Arial"/>
                          <w:b/>
                          <w:bCs/>
                          <w:color w:val="FFFFFF" w:themeColor="background1"/>
                          <w:sz w:val="32"/>
                          <w:szCs w:val="32"/>
                        </w:rPr>
                      </w:pPr>
                      <w:r>
                        <w:rPr>
                          <w:rFonts w:ascii="Arial" w:hAnsi="Arial" w:cs="Arial"/>
                          <w:b/>
                          <w:bCs/>
                          <w:color w:val="FFFFFF" w:themeColor="background1"/>
                          <w:sz w:val="32"/>
                          <w:szCs w:val="32"/>
                        </w:rPr>
                        <w:t>3</w:t>
                      </w:r>
                      <w:r w:rsidRPr="00C50759">
                        <w:rPr>
                          <w:rFonts w:ascii="Arial" w:hAnsi="Arial" w:cs="Arial"/>
                          <w:b/>
                          <w:bCs/>
                          <w:color w:val="FFFFFF" w:themeColor="background1"/>
                          <w:sz w:val="32"/>
                          <w:szCs w:val="32"/>
                        </w:rPr>
                        <w:t>.</w:t>
                      </w:r>
                      <w:r>
                        <w:rPr>
                          <w:rFonts w:ascii="Arial" w:hAnsi="Arial" w:cs="Arial"/>
                          <w:b/>
                          <w:bCs/>
                          <w:color w:val="FFFFFF" w:themeColor="background1"/>
                          <w:sz w:val="32"/>
                          <w:szCs w:val="32"/>
                        </w:rPr>
                        <w:t xml:space="preserve"> Prevalent Health Conditions </w:t>
                      </w:r>
                    </w:p>
                  </w:txbxContent>
                </v:textbox>
              </v:shape>
            </w:pict>
          </mc:Fallback>
        </mc:AlternateContent>
      </w:r>
    </w:p>
    <w:p w14:paraId="0752178E" w14:textId="77777777" w:rsidR="00C50759" w:rsidRDefault="00C50759" w:rsidP="00B424E2">
      <w:pPr>
        <w:pStyle w:val="ListParagraph"/>
        <w:spacing w:after="0" w:line="240" w:lineRule="auto"/>
        <w:ind w:right="3236"/>
        <w:rPr>
          <w:rFonts w:ascii="Arial" w:hAnsi="Arial" w:cs="Arial"/>
          <w:sz w:val="24"/>
        </w:rPr>
      </w:pPr>
    </w:p>
    <w:p w14:paraId="735E52C3" w14:textId="77777777" w:rsidR="00A66DC6" w:rsidRPr="00C50759" w:rsidRDefault="00A66DC6" w:rsidP="00C50759">
      <w:pPr>
        <w:spacing w:after="0" w:line="240" w:lineRule="auto"/>
        <w:ind w:right="2811"/>
        <w:rPr>
          <w:rFonts w:ascii="Arial" w:hAnsi="Arial" w:cs="Arial"/>
          <w:sz w:val="24"/>
        </w:rPr>
      </w:pPr>
    </w:p>
    <w:p w14:paraId="0499FB2E" w14:textId="77777777" w:rsidR="00A66DC6" w:rsidRPr="005157D4" w:rsidRDefault="00A66DC6" w:rsidP="00A66DC6">
      <w:pPr>
        <w:pStyle w:val="ListParagraph"/>
        <w:spacing w:after="0" w:line="240" w:lineRule="auto"/>
        <w:ind w:right="2811"/>
        <w:rPr>
          <w:rFonts w:ascii="Arial" w:hAnsi="Arial" w:cs="Arial"/>
          <w:sz w:val="24"/>
        </w:rPr>
      </w:pPr>
    </w:p>
    <w:p w14:paraId="2245BC66" w14:textId="77777777" w:rsidR="002403C6" w:rsidRPr="00236545" w:rsidRDefault="002403C6" w:rsidP="00031996">
      <w:pPr>
        <w:pStyle w:val="ListParagraph"/>
        <w:numPr>
          <w:ilvl w:val="0"/>
          <w:numId w:val="21"/>
        </w:numPr>
        <w:spacing w:after="0" w:line="240" w:lineRule="auto"/>
        <w:ind w:left="284" w:hanging="284"/>
        <w:rPr>
          <w:rFonts w:ascii="Arial" w:hAnsi="Arial" w:cs="Arial"/>
          <w:color w:val="4472C4" w:themeColor="accent1"/>
          <w:sz w:val="24"/>
        </w:rPr>
      </w:pPr>
      <w:bookmarkStart w:id="8" w:name="bk3"/>
      <w:bookmarkEnd w:id="8"/>
      <w:r w:rsidRPr="00236545">
        <w:rPr>
          <w:rFonts w:ascii="Arial" w:hAnsi="Arial" w:cs="Arial"/>
          <w:b/>
          <w:color w:val="4472C4" w:themeColor="accent1"/>
          <w:sz w:val="24"/>
        </w:rPr>
        <w:t>Epilepsy:</w:t>
      </w:r>
      <w:r w:rsidRPr="00236545">
        <w:rPr>
          <w:rFonts w:ascii="Arial" w:hAnsi="Arial" w:cs="Arial"/>
          <w:color w:val="4472C4" w:themeColor="accent1"/>
          <w:sz w:val="24"/>
        </w:rPr>
        <w:t xml:space="preserve"> </w:t>
      </w:r>
      <w:r w:rsidR="003D2505" w:rsidRPr="00236545">
        <w:rPr>
          <w:rFonts w:ascii="Arial" w:hAnsi="Arial" w:cs="Arial"/>
          <w:sz w:val="24"/>
        </w:rPr>
        <w:t>P</w:t>
      </w:r>
      <w:r w:rsidRPr="00236545">
        <w:rPr>
          <w:rFonts w:ascii="Arial" w:hAnsi="Arial" w:cs="Arial"/>
          <w:sz w:val="24"/>
        </w:rPr>
        <w:t xml:space="preserve">revalence is </w:t>
      </w:r>
      <w:r w:rsidRPr="009B7FCF">
        <w:rPr>
          <w:rFonts w:ascii="Arial" w:hAnsi="Arial" w:cs="Arial"/>
          <w:b/>
          <w:bCs/>
          <w:sz w:val="24"/>
        </w:rPr>
        <w:t>x</w:t>
      </w:r>
      <w:r w:rsidR="00D15840" w:rsidRPr="009B7FCF">
        <w:rPr>
          <w:rFonts w:ascii="Arial" w:hAnsi="Arial" w:cs="Arial"/>
          <w:b/>
          <w:bCs/>
          <w:sz w:val="24"/>
        </w:rPr>
        <w:t xml:space="preserve"> </w:t>
      </w:r>
      <w:r w:rsidRPr="009B7FCF">
        <w:rPr>
          <w:rFonts w:ascii="Arial" w:hAnsi="Arial" w:cs="Arial"/>
          <w:b/>
          <w:bCs/>
          <w:sz w:val="24"/>
        </w:rPr>
        <w:t xml:space="preserve">20 </w:t>
      </w:r>
      <w:r w:rsidR="00D15840" w:rsidRPr="009B7FCF">
        <w:rPr>
          <w:rFonts w:ascii="Arial" w:hAnsi="Arial" w:cs="Arial"/>
          <w:b/>
          <w:bCs/>
          <w:sz w:val="24"/>
        </w:rPr>
        <w:t xml:space="preserve">times </w:t>
      </w:r>
      <w:r w:rsidRPr="009B7FCF">
        <w:rPr>
          <w:rFonts w:ascii="Arial" w:hAnsi="Arial" w:cs="Arial"/>
          <w:b/>
          <w:bCs/>
          <w:sz w:val="24"/>
        </w:rPr>
        <w:t>higher</w:t>
      </w:r>
      <w:r w:rsidRPr="00236545">
        <w:rPr>
          <w:rFonts w:ascii="Arial" w:hAnsi="Arial" w:cs="Arial"/>
          <w:sz w:val="24"/>
        </w:rPr>
        <w:t xml:space="preserve"> and P</w:t>
      </w:r>
      <w:r w:rsidR="003D2505" w:rsidRPr="00236545">
        <w:rPr>
          <w:rFonts w:ascii="Arial" w:hAnsi="Arial" w:cs="Arial"/>
          <w:sz w:val="24"/>
        </w:rPr>
        <w:t xml:space="preserve">ublic </w:t>
      </w:r>
      <w:r w:rsidRPr="00236545">
        <w:rPr>
          <w:rFonts w:ascii="Arial" w:hAnsi="Arial" w:cs="Arial"/>
          <w:sz w:val="24"/>
        </w:rPr>
        <w:t>H</w:t>
      </w:r>
      <w:r w:rsidR="003D2505" w:rsidRPr="00236545">
        <w:rPr>
          <w:rFonts w:ascii="Arial" w:hAnsi="Arial" w:cs="Arial"/>
          <w:sz w:val="24"/>
        </w:rPr>
        <w:t xml:space="preserve">ealth </w:t>
      </w:r>
      <w:r w:rsidRPr="00236545">
        <w:rPr>
          <w:rFonts w:ascii="Arial" w:hAnsi="Arial" w:cs="Arial"/>
          <w:sz w:val="24"/>
        </w:rPr>
        <w:t>E</w:t>
      </w:r>
      <w:r w:rsidR="003D2505" w:rsidRPr="00236545">
        <w:rPr>
          <w:rFonts w:ascii="Arial" w:hAnsi="Arial" w:cs="Arial"/>
          <w:sz w:val="24"/>
        </w:rPr>
        <w:t>ngland</w:t>
      </w:r>
      <w:r w:rsidRPr="00236545">
        <w:rPr>
          <w:rFonts w:ascii="Arial" w:hAnsi="Arial" w:cs="Arial"/>
          <w:sz w:val="24"/>
        </w:rPr>
        <w:t xml:space="preserve"> have identified that poorly controlled epilepsy is </w:t>
      </w:r>
      <w:r w:rsidRPr="00236545">
        <w:rPr>
          <w:rFonts w:ascii="Arial" w:hAnsi="Arial" w:cs="Arial"/>
          <w:sz w:val="24"/>
          <w:szCs w:val="24"/>
        </w:rPr>
        <w:t>one of the most common reasons for avoidable hospital admissions.</w:t>
      </w:r>
      <w:r w:rsidR="00B031AD" w:rsidRPr="00236545">
        <w:rPr>
          <w:rFonts w:ascii="Arial" w:hAnsi="Arial" w:cs="Arial"/>
          <w:sz w:val="24"/>
          <w:szCs w:val="24"/>
        </w:rPr>
        <w:t xml:space="preserve">   Managing epilepsy well will reduce </w:t>
      </w:r>
      <w:r w:rsidR="003D2505" w:rsidRPr="00236545">
        <w:rPr>
          <w:rFonts w:ascii="Arial" w:hAnsi="Arial" w:cs="Arial"/>
          <w:color w:val="444444"/>
          <w:sz w:val="24"/>
          <w:szCs w:val="24"/>
          <w:shd w:val="clear" w:color="auto" w:fill="FFFFFF"/>
        </w:rPr>
        <w:t>Sudden Unexpected Death in Epilepsy</w:t>
      </w:r>
      <w:r w:rsidR="003D2505" w:rsidRPr="00236545">
        <w:rPr>
          <w:rFonts w:ascii="Arial" w:hAnsi="Arial" w:cs="Arial"/>
          <w:sz w:val="24"/>
          <w:szCs w:val="24"/>
        </w:rPr>
        <w:t xml:space="preserve"> </w:t>
      </w:r>
      <w:r w:rsidR="003D2505" w:rsidRPr="00236545">
        <w:rPr>
          <w:rFonts w:ascii="Arial" w:hAnsi="Arial" w:cs="Arial"/>
          <w:i/>
          <w:iCs/>
          <w:sz w:val="24"/>
          <w:szCs w:val="24"/>
        </w:rPr>
        <w:t>(</w:t>
      </w:r>
      <w:r w:rsidR="00B031AD" w:rsidRPr="00236545">
        <w:rPr>
          <w:rFonts w:ascii="Arial" w:hAnsi="Arial" w:cs="Arial"/>
          <w:i/>
          <w:iCs/>
          <w:sz w:val="24"/>
          <w:szCs w:val="24"/>
        </w:rPr>
        <w:t>SUDEP</w:t>
      </w:r>
      <w:r w:rsidR="003D2505" w:rsidRPr="00236545">
        <w:rPr>
          <w:rFonts w:ascii="Arial" w:hAnsi="Arial" w:cs="Arial"/>
          <w:i/>
          <w:iCs/>
          <w:sz w:val="24"/>
          <w:szCs w:val="24"/>
        </w:rPr>
        <w:t xml:space="preserve">) </w:t>
      </w:r>
      <w:hyperlink r:id="rId13" w:history="1">
        <w:r w:rsidR="003D2505" w:rsidRPr="00236545">
          <w:rPr>
            <w:rStyle w:val="Hyperlink"/>
            <w:rFonts w:ascii="Arial" w:hAnsi="Arial" w:cs="Arial"/>
            <w:b/>
            <w:bCs/>
            <w:color w:val="4472C4" w:themeColor="accent1"/>
            <w:sz w:val="24"/>
            <w:szCs w:val="24"/>
          </w:rPr>
          <w:t>https://sudep.org/</w:t>
        </w:r>
      </w:hyperlink>
      <w:r w:rsidR="00B031AD" w:rsidRPr="00236545">
        <w:rPr>
          <w:rFonts w:ascii="Arial" w:hAnsi="Arial" w:cs="Arial"/>
          <w:color w:val="4472C4" w:themeColor="accent1"/>
          <w:sz w:val="24"/>
        </w:rPr>
        <w:t xml:space="preserve"> </w:t>
      </w:r>
    </w:p>
    <w:p w14:paraId="685960BB" w14:textId="77777777" w:rsidR="00C6771C" w:rsidRPr="006A4C41" w:rsidRDefault="00C6771C" w:rsidP="00031996">
      <w:pPr>
        <w:spacing w:after="0" w:line="240" w:lineRule="auto"/>
        <w:ind w:left="567"/>
        <w:rPr>
          <w:rFonts w:ascii="Arial" w:hAnsi="Arial" w:cs="Arial"/>
          <w:sz w:val="16"/>
          <w:szCs w:val="16"/>
        </w:rPr>
      </w:pPr>
    </w:p>
    <w:p w14:paraId="47E0D14E" w14:textId="77777777" w:rsidR="00400BF1" w:rsidRPr="00236545" w:rsidRDefault="002403C6" w:rsidP="00031996">
      <w:pPr>
        <w:pStyle w:val="ListParagraph"/>
        <w:numPr>
          <w:ilvl w:val="0"/>
          <w:numId w:val="21"/>
        </w:numPr>
        <w:spacing w:after="0" w:line="240" w:lineRule="auto"/>
        <w:ind w:left="284" w:hanging="284"/>
        <w:rPr>
          <w:rFonts w:ascii="Arial" w:hAnsi="Arial" w:cs="Arial"/>
          <w:sz w:val="24"/>
        </w:rPr>
      </w:pPr>
      <w:bookmarkStart w:id="9" w:name="bk4"/>
      <w:bookmarkEnd w:id="9"/>
      <w:r w:rsidRPr="00236545">
        <w:rPr>
          <w:rFonts w:ascii="Arial" w:hAnsi="Arial" w:cs="Arial"/>
          <w:b/>
          <w:color w:val="4472C4" w:themeColor="accent1"/>
          <w:sz w:val="24"/>
        </w:rPr>
        <w:t xml:space="preserve">Respiratory </w:t>
      </w:r>
      <w:r w:rsidR="003D2505" w:rsidRPr="00236545">
        <w:rPr>
          <w:rFonts w:ascii="Arial" w:hAnsi="Arial" w:cs="Arial"/>
          <w:b/>
          <w:color w:val="4472C4" w:themeColor="accent1"/>
          <w:sz w:val="24"/>
        </w:rPr>
        <w:t>D</w:t>
      </w:r>
      <w:r w:rsidRPr="00236545">
        <w:rPr>
          <w:rFonts w:ascii="Arial" w:hAnsi="Arial" w:cs="Arial"/>
          <w:b/>
          <w:color w:val="4472C4" w:themeColor="accent1"/>
          <w:sz w:val="24"/>
        </w:rPr>
        <w:t>isease:</w:t>
      </w:r>
      <w:r w:rsidRPr="00236545">
        <w:rPr>
          <w:rFonts w:ascii="Arial" w:hAnsi="Arial" w:cs="Arial"/>
          <w:color w:val="4472C4" w:themeColor="accent1"/>
          <w:sz w:val="24"/>
        </w:rPr>
        <w:t xml:space="preserve"> </w:t>
      </w:r>
      <w:r w:rsidR="0022147D" w:rsidRPr="00236545">
        <w:rPr>
          <w:rFonts w:ascii="Arial" w:hAnsi="Arial" w:cs="Arial"/>
          <w:sz w:val="24"/>
        </w:rPr>
        <w:t>T</w:t>
      </w:r>
      <w:r w:rsidRPr="00236545">
        <w:rPr>
          <w:rFonts w:ascii="Arial" w:hAnsi="Arial" w:cs="Arial"/>
          <w:sz w:val="24"/>
        </w:rPr>
        <w:t>he main cause of death for people with learning disabilities.</w:t>
      </w:r>
      <w:r w:rsidR="0022147D" w:rsidRPr="00236545">
        <w:rPr>
          <w:rFonts w:ascii="Arial" w:hAnsi="Arial" w:cs="Arial"/>
          <w:sz w:val="24"/>
        </w:rPr>
        <w:t xml:space="preserve"> The 2019 LeDeR Annual Report stated that </w:t>
      </w:r>
      <w:r w:rsidR="0022147D" w:rsidRPr="009B7FCF">
        <w:rPr>
          <w:rFonts w:ascii="Arial" w:hAnsi="Arial" w:cs="Arial"/>
          <w:b/>
          <w:bCs/>
          <w:sz w:val="24"/>
        </w:rPr>
        <w:t>24% of deaths</w:t>
      </w:r>
      <w:r w:rsidR="0022147D" w:rsidRPr="00236545">
        <w:rPr>
          <w:rFonts w:ascii="Arial" w:hAnsi="Arial" w:cs="Arial"/>
          <w:sz w:val="24"/>
        </w:rPr>
        <w:t xml:space="preserve"> of people with a learning disability were due to </w:t>
      </w:r>
      <w:r w:rsidR="009B7FCF">
        <w:rPr>
          <w:rFonts w:ascii="Arial" w:hAnsi="Arial" w:cs="Arial"/>
          <w:sz w:val="24"/>
        </w:rPr>
        <w:t>b</w:t>
      </w:r>
      <w:r w:rsidR="0022147D" w:rsidRPr="00236545">
        <w:rPr>
          <w:rFonts w:ascii="Arial" w:hAnsi="Arial" w:cs="Arial"/>
          <w:sz w:val="24"/>
        </w:rPr>
        <w:t xml:space="preserve">acterial pneumonia. </w:t>
      </w:r>
    </w:p>
    <w:p w14:paraId="16CA8258" w14:textId="77777777" w:rsidR="00C6771C" w:rsidRPr="00A95B56" w:rsidRDefault="00C6771C" w:rsidP="00031996">
      <w:pPr>
        <w:spacing w:after="0" w:line="240" w:lineRule="auto"/>
        <w:ind w:left="567"/>
        <w:rPr>
          <w:rFonts w:ascii="Arial" w:hAnsi="Arial" w:cs="Arial"/>
          <w:color w:val="4472C4" w:themeColor="accent1"/>
          <w:sz w:val="20"/>
          <w:szCs w:val="20"/>
        </w:rPr>
      </w:pPr>
    </w:p>
    <w:p w14:paraId="71F717BF" w14:textId="77777777" w:rsidR="006A4C41" w:rsidRDefault="002403C6" w:rsidP="00031996">
      <w:pPr>
        <w:pStyle w:val="ListParagraph"/>
        <w:numPr>
          <w:ilvl w:val="0"/>
          <w:numId w:val="21"/>
        </w:numPr>
        <w:spacing w:after="0" w:line="240" w:lineRule="auto"/>
        <w:ind w:left="284" w:hanging="284"/>
        <w:rPr>
          <w:rFonts w:ascii="Arial" w:hAnsi="Arial" w:cs="Arial"/>
          <w:color w:val="4472C4" w:themeColor="accent1"/>
          <w:sz w:val="24"/>
        </w:rPr>
      </w:pPr>
      <w:r w:rsidRPr="00236545">
        <w:rPr>
          <w:rFonts w:ascii="Arial" w:hAnsi="Arial" w:cs="Arial"/>
          <w:b/>
          <w:color w:val="4472C4" w:themeColor="accent1"/>
          <w:sz w:val="24"/>
        </w:rPr>
        <w:t>Dysphagia:</w:t>
      </w:r>
      <w:r w:rsidRPr="00236545">
        <w:rPr>
          <w:rFonts w:ascii="Arial" w:hAnsi="Arial" w:cs="Arial"/>
          <w:color w:val="4472C4" w:themeColor="accent1"/>
          <w:sz w:val="24"/>
        </w:rPr>
        <w:t xml:space="preserve"> </w:t>
      </w:r>
      <w:r w:rsidR="003D2505" w:rsidRPr="00236545">
        <w:rPr>
          <w:rFonts w:ascii="Arial" w:hAnsi="Arial" w:cs="Arial"/>
          <w:sz w:val="24"/>
        </w:rPr>
        <w:t>N</w:t>
      </w:r>
      <w:r w:rsidR="00411294" w:rsidRPr="00236545">
        <w:rPr>
          <w:rFonts w:ascii="Arial" w:hAnsi="Arial" w:cs="Arial"/>
          <w:sz w:val="24"/>
        </w:rPr>
        <w:t xml:space="preserve">early </w:t>
      </w:r>
      <w:r w:rsidR="00411294" w:rsidRPr="00236545">
        <w:rPr>
          <w:rFonts w:ascii="Arial" w:hAnsi="Arial" w:cs="Arial"/>
          <w:b/>
          <w:bCs/>
          <w:sz w:val="24"/>
        </w:rPr>
        <w:t>10%</w:t>
      </w:r>
      <w:r w:rsidR="00411294" w:rsidRPr="00236545">
        <w:rPr>
          <w:rFonts w:ascii="Arial" w:hAnsi="Arial" w:cs="Arial"/>
          <w:sz w:val="24"/>
        </w:rPr>
        <w:t xml:space="preserve"> of patients in this cohort have dysphagia. </w:t>
      </w:r>
      <w:r w:rsidR="0022147D" w:rsidRPr="00236545">
        <w:rPr>
          <w:rFonts w:ascii="Arial" w:hAnsi="Arial" w:cs="Arial"/>
          <w:sz w:val="24"/>
        </w:rPr>
        <w:t>People</w:t>
      </w:r>
      <w:r w:rsidR="00411294" w:rsidRPr="00236545">
        <w:rPr>
          <w:rFonts w:ascii="Arial" w:hAnsi="Arial" w:cs="Arial"/>
          <w:sz w:val="24"/>
        </w:rPr>
        <w:t xml:space="preserve"> with learning disabilities often die from choking, chest infections and malnutrition.</w:t>
      </w:r>
      <w:r w:rsidR="00B031AD" w:rsidRPr="00236545">
        <w:rPr>
          <w:rFonts w:ascii="Arial" w:hAnsi="Arial" w:cs="Arial"/>
          <w:sz w:val="24"/>
        </w:rPr>
        <w:t xml:space="preserve"> </w:t>
      </w:r>
      <w:r w:rsidR="0022147D" w:rsidRPr="00236545">
        <w:rPr>
          <w:rFonts w:ascii="Arial" w:hAnsi="Arial" w:cs="Arial"/>
          <w:sz w:val="24"/>
        </w:rPr>
        <w:t xml:space="preserve">The 2019 LeDeR Report stated that </w:t>
      </w:r>
      <w:r w:rsidR="0022147D" w:rsidRPr="00236545">
        <w:rPr>
          <w:rFonts w:ascii="Arial" w:hAnsi="Arial" w:cs="Arial"/>
          <w:b/>
          <w:bCs/>
          <w:sz w:val="24"/>
        </w:rPr>
        <w:t>16%</w:t>
      </w:r>
      <w:r w:rsidR="0022147D" w:rsidRPr="00236545">
        <w:rPr>
          <w:rFonts w:ascii="Arial" w:hAnsi="Arial" w:cs="Arial"/>
          <w:sz w:val="24"/>
        </w:rPr>
        <w:t xml:space="preserve"> of deaths of people with learning disability were caused by Aspiration Pneumonia.</w:t>
      </w:r>
      <w:r w:rsidR="003D2505" w:rsidRPr="00236545">
        <w:rPr>
          <w:rFonts w:ascii="Arial" w:hAnsi="Arial" w:cs="Arial"/>
          <w:sz w:val="24"/>
        </w:rPr>
        <w:t xml:space="preserve"> </w:t>
      </w:r>
      <w:r w:rsidR="00B031AD" w:rsidRPr="00236545">
        <w:rPr>
          <w:rFonts w:ascii="Arial" w:hAnsi="Arial" w:cs="Arial"/>
          <w:sz w:val="24"/>
        </w:rPr>
        <w:t xml:space="preserve">Please </w:t>
      </w:r>
      <w:r w:rsidR="003D2505" w:rsidRPr="00236545">
        <w:rPr>
          <w:rFonts w:ascii="Arial" w:hAnsi="Arial" w:cs="Arial"/>
          <w:sz w:val="24"/>
        </w:rPr>
        <w:t xml:space="preserve">refer to Public Health England’s Department of Health’s </w:t>
      </w:r>
      <w:hyperlink r:id="rId14" w:history="1">
        <w:r w:rsidR="003D2505" w:rsidRPr="00236545">
          <w:rPr>
            <w:rStyle w:val="Hyperlink"/>
            <w:rFonts w:ascii="Arial" w:hAnsi="Arial" w:cs="Arial"/>
            <w:b/>
            <w:bCs/>
            <w:color w:val="4472C4" w:themeColor="accent1"/>
            <w:sz w:val="24"/>
          </w:rPr>
          <w:t>reasonable adjustment guidance</w:t>
        </w:r>
      </w:hyperlink>
      <w:r w:rsidR="003D2505" w:rsidRPr="00236545">
        <w:rPr>
          <w:rStyle w:val="Hyperlink"/>
          <w:rFonts w:ascii="Arial" w:hAnsi="Arial" w:cs="Arial"/>
          <w:b/>
          <w:bCs/>
          <w:color w:val="4472C4" w:themeColor="accent1"/>
          <w:sz w:val="24"/>
        </w:rPr>
        <w:t>.</w:t>
      </w:r>
      <w:bookmarkStart w:id="10" w:name="bk6"/>
      <w:bookmarkEnd w:id="10"/>
    </w:p>
    <w:p w14:paraId="2F56F9EB" w14:textId="77777777" w:rsidR="006A4C41" w:rsidRPr="006A4C41" w:rsidRDefault="006A4C41" w:rsidP="00031996">
      <w:pPr>
        <w:pStyle w:val="ListParagraph"/>
        <w:rPr>
          <w:rFonts w:ascii="Arial" w:hAnsi="Arial" w:cs="Arial"/>
          <w:b/>
          <w:color w:val="4472C4" w:themeColor="accent1"/>
          <w:sz w:val="24"/>
        </w:rPr>
      </w:pPr>
    </w:p>
    <w:p w14:paraId="36BE65D8" w14:textId="77777777" w:rsidR="006A4C41" w:rsidRPr="006A4C41" w:rsidRDefault="006A4C41" w:rsidP="00031996">
      <w:pPr>
        <w:pStyle w:val="ListParagraph"/>
        <w:numPr>
          <w:ilvl w:val="0"/>
          <w:numId w:val="21"/>
        </w:numPr>
        <w:spacing w:after="0" w:line="240" w:lineRule="auto"/>
        <w:ind w:left="284" w:hanging="284"/>
        <w:rPr>
          <w:rFonts w:ascii="Arial" w:hAnsi="Arial" w:cs="Arial"/>
          <w:color w:val="4472C4" w:themeColor="accent1"/>
          <w:sz w:val="24"/>
        </w:rPr>
      </w:pPr>
      <w:r w:rsidRPr="006A4C41">
        <w:rPr>
          <w:rFonts w:ascii="Arial" w:hAnsi="Arial" w:cs="Arial"/>
          <w:b/>
          <w:color w:val="4472C4" w:themeColor="accent1"/>
          <w:sz w:val="24"/>
        </w:rPr>
        <w:t>Constipation:</w:t>
      </w:r>
      <w:r w:rsidRPr="006A4C41">
        <w:rPr>
          <w:rFonts w:ascii="Arial" w:hAnsi="Arial" w:cs="Arial"/>
          <w:color w:val="4472C4" w:themeColor="accent1"/>
          <w:sz w:val="24"/>
        </w:rPr>
        <w:t xml:space="preserve"> </w:t>
      </w:r>
      <w:r w:rsidRPr="006A4C41">
        <w:rPr>
          <w:rFonts w:ascii="Arial" w:hAnsi="Arial" w:cs="Arial"/>
          <w:sz w:val="24"/>
        </w:rPr>
        <w:t xml:space="preserve">Constipation is common in this group and incidents of bowel cancer much higher. Please see </w:t>
      </w:r>
      <w:hyperlink r:id="rId15" w:history="1">
        <w:r w:rsidRPr="006A4C41">
          <w:rPr>
            <w:rStyle w:val="Hyperlink"/>
            <w:rFonts w:ascii="Arial" w:hAnsi="Arial" w:cs="Arial"/>
            <w:b/>
            <w:bCs/>
            <w:color w:val="4472C4" w:themeColor="accent1"/>
            <w:sz w:val="24"/>
          </w:rPr>
          <w:t>NHS England's Constipation for Learning Disabilities Resources</w:t>
        </w:r>
      </w:hyperlink>
      <w:r>
        <w:rPr>
          <w:rStyle w:val="Hyperlink"/>
          <w:rFonts w:ascii="Arial" w:hAnsi="Arial" w:cs="Arial"/>
          <w:b/>
          <w:bCs/>
          <w:color w:val="4472C4" w:themeColor="accent1"/>
          <w:sz w:val="24"/>
        </w:rPr>
        <w:t xml:space="preserve"> </w:t>
      </w:r>
      <w:r w:rsidRPr="006A4C41">
        <w:rPr>
          <w:rFonts w:ascii="Arial" w:hAnsi="Arial" w:cs="Arial"/>
          <w:sz w:val="24"/>
        </w:rPr>
        <w:t>for information for patients and healthcare professionals.</w:t>
      </w:r>
    </w:p>
    <w:p w14:paraId="4155CF28" w14:textId="77777777" w:rsidR="002403C6" w:rsidRPr="006A4C41" w:rsidRDefault="002403C6" w:rsidP="00031996">
      <w:pPr>
        <w:pStyle w:val="ListParagraph"/>
        <w:numPr>
          <w:ilvl w:val="0"/>
          <w:numId w:val="21"/>
        </w:numPr>
        <w:spacing w:after="0" w:line="240" w:lineRule="auto"/>
        <w:ind w:left="284" w:hanging="284"/>
        <w:rPr>
          <w:rFonts w:ascii="Arial" w:hAnsi="Arial" w:cs="Arial"/>
          <w:sz w:val="24"/>
        </w:rPr>
      </w:pPr>
      <w:r w:rsidRPr="006A4C41">
        <w:rPr>
          <w:rFonts w:ascii="Arial" w:hAnsi="Arial" w:cs="Arial"/>
          <w:b/>
          <w:color w:val="4472C4" w:themeColor="accent1"/>
          <w:sz w:val="24"/>
        </w:rPr>
        <w:t>Diabetes</w:t>
      </w:r>
      <w:r w:rsidR="00411294" w:rsidRPr="006A4C41">
        <w:rPr>
          <w:rFonts w:ascii="Arial" w:hAnsi="Arial" w:cs="Arial"/>
          <w:b/>
          <w:bCs/>
          <w:color w:val="4472C4" w:themeColor="accent1"/>
          <w:sz w:val="24"/>
        </w:rPr>
        <w:t>:</w:t>
      </w:r>
      <w:r w:rsidR="00A66DC6" w:rsidRPr="006A4C41">
        <w:rPr>
          <w:rFonts w:ascii="Arial" w:hAnsi="Arial" w:cs="Arial"/>
          <w:b/>
          <w:bCs/>
          <w:color w:val="4472C4" w:themeColor="accent1"/>
          <w:sz w:val="24"/>
        </w:rPr>
        <w:t xml:space="preserve"> </w:t>
      </w:r>
      <w:r w:rsidR="00A66DC6" w:rsidRPr="006A4C41">
        <w:rPr>
          <w:rFonts w:ascii="Arial" w:hAnsi="Arial" w:cs="Arial"/>
          <w:sz w:val="24"/>
        </w:rPr>
        <w:t>T</w:t>
      </w:r>
      <w:r w:rsidR="001A61BF" w:rsidRPr="006A4C41">
        <w:rPr>
          <w:rFonts w:ascii="Arial" w:hAnsi="Arial" w:cs="Arial"/>
          <w:sz w:val="24"/>
        </w:rPr>
        <w:t xml:space="preserve">here is a higher prevalence and earlier onset of type 2 diabetes in this group. Diabetes </w:t>
      </w:r>
      <w:r w:rsidR="00411294" w:rsidRPr="006A4C41">
        <w:rPr>
          <w:rFonts w:ascii="Arial" w:hAnsi="Arial" w:cs="Arial"/>
          <w:sz w:val="24"/>
        </w:rPr>
        <w:t>is harder to manage for people with learning disabilities, and they therefore require more checks and screening.</w:t>
      </w:r>
    </w:p>
    <w:p w14:paraId="13F91A82" w14:textId="77777777" w:rsidR="002E15C3" w:rsidRPr="009B7FCF" w:rsidRDefault="002E15C3" w:rsidP="00031996">
      <w:pPr>
        <w:spacing w:after="0" w:line="240" w:lineRule="auto"/>
        <w:rPr>
          <w:rFonts w:ascii="Arial" w:hAnsi="Arial" w:cs="Arial"/>
          <w:b/>
          <w:sz w:val="20"/>
          <w:szCs w:val="20"/>
        </w:rPr>
      </w:pPr>
    </w:p>
    <w:p w14:paraId="567AB30F" w14:textId="77777777" w:rsidR="00411294" w:rsidRPr="00236545" w:rsidRDefault="00411294" w:rsidP="00031996">
      <w:pPr>
        <w:pStyle w:val="ListParagraph"/>
        <w:numPr>
          <w:ilvl w:val="0"/>
          <w:numId w:val="22"/>
        </w:numPr>
        <w:spacing w:after="0" w:line="240" w:lineRule="auto"/>
        <w:ind w:left="284" w:hanging="284"/>
        <w:rPr>
          <w:rFonts w:ascii="Arial" w:hAnsi="Arial" w:cs="Arial"/>
          <w:sz w:val="24"/>
        </w:rPr>
      </w:pPr>
      <w:bookmarkStart w:id="11" w:name="bk8"/>
      <w:bookmarkEnd w:id="11"/>
      <w:r w:rsidRPr="00236545">
        <w:rPr>
          <w:rFonts w:ascii="Arial" w:hAnsi="Arial" w:cs="Arial"/>
          <w:b/>
          <w:color w:val="4472C4" w:themeColor="accent1"/>
          <w:sz w:val="24"/>
        </w:rPr>
        <w:t xml:space="preserve">Mental </w:t>
      </w:r>
      <w:r w:rsidR="00A66DC6" w:rsidRPr="00236545">
        <w:rPr>
          <w:rFonts w:ascii="Arial" w:hAnsi="Arial" w:cs="Arial"/>
          <w:b/>
          <w:color w:val="4472C4" w:themeColor="accent1"/>
          <w:sz w:val="24"/>
        </w:rPr>
        <w:t>H</w:t>
      </w:r>
      <w:r w:rsidRPr="00236545">
        <w:rPr>
          <w:rFonts w:ascii="Arial" w:hAnsi="Arial" w:cs="Arial"/>
          <w:b/>
          <w:color w:val="4472C4" w:themeColor="accent1"/>
          <w:sz w:val="24"/>
        </w:rPr>
        <w:t xml:space="preserve">ealth </w:t>
      </w:r>
      <w:r w:rsidR="00A66DC6" w:rsidRPr="00236545">
        <w:rPr>
          <w:rFonts w:ascii="Arial" w:hAnsi="Arial" w:cs="Arial"/>
          <w:b/>
          <w:color w:val="4472C4" w:themeColor="accent1"/>
          <w:sz w:val="24"/>
        </w:rPr>
        <w:t>P</w:t>
      </w:r>
      <w:r w:rsidRPr="00236545">
        <w:rPr>
          <w:rFonts w:ascii="Arial" w:hAnsi="Arial" w:cs="Arial"/>
          <w:b/>
          <w:color w:val="4472C4" w:themeColor="accent1"/>
          <w:sz w:val="24"/>
        </w:rPr>
        <w:t>roblems:</w:t>
      </w:r>
      <w:r w:rsidRPr="00236545">
        <w:rPr>
          <w:rFonts w:ascii="Arial" w:hAnsi="Arial" w:cs="Arial"/>
          <w:color w:val="4472C4" w:themeColor="accent1"/>
          <w:sz w:val="24"/>
        </w:rPr>
        <w:t xml:space="preserve"> </w:t>
      </w:r>
      <w:r w:rsidR="00A66DC6" w:rsidRPr="00236545">
        <w:rPr>
          <w:rFonts w:ascii="Arial" w:hAnsi="Arial" w:cs="Arial"/>
          <w:sz w:val="24"/>
        </w:rPr>
        <w:t>T</w:t>
      </w:r>
      <w:r w:rsidRPr="00236545">
        <w:rPr>
          <w:rFonts w:ascii="Arial" w:hAnsi="Arial" w:cs="Arial"/>
          <w:sz w:val="24"/>
        </w:rPr>
        <w:t>hese are more common and communication problems make it harder to diagnose and manage.</w:t>
      </w:r>
      <w:r w:rsidR="00B031AD" w:rsidRPr="00236545">
        <w:rPr>
          <w:rFonts w:ascii="Arial" w:hAnsi="Arial" w:cs="Arial"/>
          <w:sz w:val="24"/>
        </w:rPr>
        <w:t xml:space="preserve"> </w:t>
      </w:r>
    </w:p>
    <w:p w14:paraId="3C342B61" w14:textId="77777777" w:rsidR="002E15C3" w:rsidRPr="00A95B56" w:rsidRDefault="002E15C3" w:rsidP="00031996">
      <w:pPr>
        <w:spacing w:after="0" w:line="240" w:lineRule="auto"/>
        <w:rPr>
          <w:rFonts w:ascii="Arial" w:hAnsi="Arial" w:cs="Arial"/>
          <w:b/>
          <w:sz w:val="20"/>
          <w:szCs w:val="20"/>
        </w:rPr>
      </w:pPr>
    </w:p>
    <w:p w14:paraId="3870F56A" w14:textId="77777777" w:rsidR="00B8464E" w:rsidRPr="00236545" w:rsidRDefault="00411294" w:rsidP="00031996">
      <w:pPr>
        <w:pStyle w:val="ListParagraph"/>
        <w:numPr>
          <w:ilvl w:val="0"/>
          <w:numId w:val="22"/>
        </w:numPr>
        <w:spacing w:after="0" w:line="240" w:lineRule="auto"/>
        <w:ind w:left="284" w:hanging="284"/>
        <w:rPr>
          <w:rFonts w:ascii="Arial" w:hAnsi="Arial" w:cs="Arial"/>
          <w:sz w:val="24"/>
        </w:rPr>
      </w:pPr>
      <w:bookmarkStart w:id="12" w:name="bk9"/>
      <w:bookmarkEnd w:id="12"/>
      <w:r w:rsidRPr="00236545">
        <w:rPr>
          <w:rFonts w:ascii="Arial" w:hAnsi="Arial" w:cs="Arial"/>
          <w:b/>
          <w:color w:val="4472C4" w:themeColor="accent1"/>
          <w:sz w:val="24"/>
        </w:rPr>
        <w:t>Dementia:</w:t>
      </w:r>
      <w:r w:rsidRPr="00236545">
        <w:rPr>
          <w:rFonts w:ascii="Arial" w:hAnsi="Arial" w:cs="Arial"/>
          <w:color w:val="4472C4" w:themeColor="accent1"/>
          <w:sz w:val="24"/>
        </w:rPr>
        <w:t xml:space="preserve"> </w:t>
      </w:r>
      <w:r w:rsidR="00A66DC6" w:rsidRPr="00236545">
        <w:rPr>
          <w:rFonts w:ascii="Arial" w:hAnsi="Arial" w:cs="Arial"/>
          <w:sz w:val="24"/>
        </w:rPr>
        <w:t>D</w:t>
      </w:r>
      <w:r w:rsidRPr="00236545">
        <w:rPr>
          <w:rFonts w:ascii="Arial" w:hAnsi="Arial" w:cs="Arial"/>
          <w:sz w:val="24"/>
        </w:rPr>
        <w:t>iagnosis is aided by regular monitoring and it helps to have continuity of care so that a person’s capabilities can be witnessed over time. People with Down’s Syndrome are likely to get dementia earlier and therefore cognitive baseline assessments should be done from about the age of 30.</w:t>
      </w:r>
    </w:p>
    <w:p w14:paraId="6083C0CB" w14:textId="77777777" w:rsidR="002E15C3" w:rsidRPr="00A95B56" w:rsidRDefault="002E15C3" w:rsidP="00031996">
      <w:pPr>
        <w:spacing w:after="0" w:line="240" w:lineRule="auto"/>
        <w:rPr>
          <w:rFonts w:ascii="Arial" w:hAnsi="Arial" w:cs="Arial"/>
          <w:b/>
          <w:sz w:val="20"/>
          <w:szCs w:val="20"/>
        </w:rPr>
      </w:pPr>
    </w:p>
    <w:p w14:paraId="39880B0E" w14:textId="77777777" w:rsidR="00B8464E" w:rsidRDefault="00B8464E" w:rsidP="00031996">
      <w:pPr>
        <w:pStyle w:val="ListParagraph"/>
        <w:numPr>
          <w:ilvl w:val="0"/>
          <w:numId w:val="22"/>
        </w:numPr>
        <w:spacing w:after="0" w:line="240" w:lineRule="auto"/>
        <w:ind w:left="284" w:hanging="284"/>
        <w:rPr>
          <w:rFonts w:ascii="Arial" w:hAnsi="Arial" w:cs="Arial"/>
          <w:sz w:val="24"/>
        </w:rPr>
      </w:pPr>
      <w:bookmarkStart w:id="13" w:name="bk10"/>
      <w:bookmarkEnd w:id="13"/>
      <w:r w:rsidRPr="00236545">
        <w:rPr>
          <w:rFonts w:ascii="Arial" w:hAnsi="Arial" w:cs="Arial"/>
          <w:b/>
          <w:color w:val="4472C4" w:themeColor="accent1"/>
          <w:sz w:val="24"/>
        </w:rPr>
        <w:t xml:space="preserve">Physical </w:t>
      </w:r>
      <w:r w:rsidR="00A66DC6" w:rsidRPr="00236545">
        <w:rPr>
          <w:rFonts w:ascii="Arial" w:hAnsi="Arial" w:cs="Arial"/>
          <w:b/>
          <w:color w:val="4472C4" w:themeColor="accent1"/>
          <w:sz w:val="24"/>
        </w:rPr>
        <w:t>D</w:t>
      </w:r>
      <w:r w:rsidRPr="00236545">
        <w:rPr>
          <w:rFonts w:ascii="Arial" w:hAnsi="Arial" w:cs="Arial"/>
          <w:b/>
          <w:color w:val="4472C4" w:themeColor="accent1"/>
          <w:sz w:val="24"/>
        </w:rPr>
        <w:t xml:space="preserve">eterioration: </w:t>
      </w:r>
      <w:r w:rsidR="00A66DC6" w:rsidRPr="00236545">
        <w:rPr>
          <w:rFonts w:ascii="Arial" w:hAnsi="Arial" w:cs="Arial"/>
          <w:bCs/>
          <w:sz w:val="24"/>
        </w:rPr>
        <w:t>W</w:t>
      </w:r>
      <w:r w:rsidRPr="00236545">
        <w:rPr>
          <w:rFonts w:ascii="Arial" w:hAnsi="Arial" w:cs="Arial"/>
          <w:bCs/>
          <w:sz w:val="24"/>
        </w:rPr>
        <w:t>i</w:t>
      </w:r>
      <w:r w:rsidRPr="00236545">
        <w:rPr>
          <w:rFonts w:ascii="Arial" w:hAnsi="Arial" w:cs="Arial"/>
          <w:sz w:val="24"/>
        </w:rPr>
        <w:t xml:space="preserve">th the closure of day services and other specialised </w:t>
      </w:r>
      <w:r w:rsidR="00835DE7" w:rsidRPr="00236545">
        <w:rPr>
          <w:rFonts w:ascii="Arial" w:hAnsi="Arial" w:cs="Arial"/>
          <w:sz w:val="24"/>
        </w:rPr>
        <w:t xml:space="preserve">enablement services, patients with learning disabilities are at particular risk of physical deterioration including pressure problems, increased falls and general decreased fitness and mobility problems. </w:t>
      </w:r>
      <w:r w:rsidR="00C63541" w:rsidRPr="00236545">
        <w:rPr>
          <w:rFonts w:ascii="Arial" w:hAnsi="Arial" w:cs="Arial"/>
          <w:sz w:val="24"/>
        </w:rPr>
        <w:t>Patients coded as frail or with a history of falls should be priori</w:t>
      </w:r>
      <w:r w:rsidR="008136AA" w:rsidRPr="00236545">
        <w:rPr>
          <w:rFonts w:ascii="Arial" w:hAnsi="Arial" w:cs="Arial"/>
          <w:sz w:val="24"/>
        </w:rPr>
        <w:t>ti</w:t>
      </w:r>
      <w:r w:rsidR="00C63541" w:rsidRPr="00236545">
        <w:rPr>
          <w:rFonts w:ascii="Arial" w:hAnsi="Arial" w:cs="Arial"/>
          <w:sz w:val="24"/>
        </w:rPr>
        <w:t>sed.</w:t>
      </w:r>
    </w:p>
    <w:p w14:paraId="331CF3B9" w14:textId="77777777" w:rsidR="00A95B56" w:rsidRPr="00A95B56" w:rsidRDefault="00A95B56" w:rsidP="00031996">
      <w:pPr>
        <w:pStyle w:val="ListParagraph"/>
        <w:rPr>
          <w:rFonts w:ascii="Arial" w:hAnsi="Arial" w:cs="Arial"/>
          <w:sz w:val="20"/>
          <w:szCs w:val="20"/>
        </w:rPr>
      </w:pPr>
    </w:p>
    <w:p w14:paraId="78BEDFAA" w14:textId="77777777" w:rsidR="00A95B56" w:rsidRPr="00A95B56" w:rsidRDefault="00A95B56" w:rsidP="00031996">
      <w:pPr>
        <w:pStyle w:val="ListParagraph"/>
        <w:numPr>
          <w:ilvl w:val="0"/>
          <w:numId w:val="22"/>
        </w:numPr>
        <w:spacing w:after="0" w:line="240" w:lineRule="auto"/>
        <w:ind w:left="284" w:hanging="284"/>
        <w:rPr>
          <w:rFonts w:ascii="Arial" w:hAnsi="Arial" w:cs="Arial"/>
          <w:sz w:val="24"/>
        </w:rPr>
      </w:pPr>
      <w:r w:rsidRPr="00A95B56">
        <w:rPr>
          <w:rFonts w:ascii="Arial" w:hAnsi="Arial" w:cs="Arial"/>
          <w:b/>
          <w:bCs/>
          <w:color w:val="4472C4" w:themeColor="accent1"/>
          <w:sz w:val="24"/>
        </w:rPr>
        <w:t>STOMP</w:t>
      </w:r>
      <w:r w:rsidRPr="00A95B56">
        <w:rPr>
          <w:rFonts w:ascii="Arial" w:hAnsi="Arial" w:cs="Arial"/>
          <w:color w:val="4472C4" w:themeColor="accent1"/>
          <w:sz w:val="24"/>
        </w:rPr>
        <w:t xml:space="preserve">: </w:t>
      </w:r>
      <w:r w:rsidRPr="00A95B56">
        <w:rPr>
          <w:rFonts w:ascii="Arial" w:hAnsi="Arial" w:cs="Arial"/>
          <w:sz w:val="24"/>
        </w:rPr>
        <w:t xml:space="preserve">Medication reviews should form part of an annual health </w:t>
      </w:r>
    </w:p>
    <w:p w14:paraId="4D976655" w14:textId="77777777" w:rsidR="00A95B56" w:rsidRPr="00A95B56" w:rsidRDefault="00A95B56" w:rsidP="00031996">
      <w:pPr>
        <w:pStyle w:val="ListParagraph"/>
        <w:spacing w:after="0" w:line="240" w:lineRule="auto"/>
        <w:ind w:left="284"/>
        <w:rPr>
          <w:rFonts w:ascii="Arial" w:hAnsi="Arial" w:cs="Arial"/>
          <w:sz w:val="24"/>
        </w:rPr>
      </w:pPr>
      <w:r w:rsidRPr="00A95B56">
        <w:rPr>
          <w:rFonts w:ascii="Arial" w:hAnsi="Arial" w:cs="Arial"/>
          <w:sz w:val="24"/>
        </w:rPr>
        <w:t xml:space="preserve">Check. NHS England have some </w:t>
      </w:r>
      <w:hyperlink r:id="rId16" w:history="1">
        <w:r w:rsidRPr="00A95B56">
          <w:rPr>
            <w:rStyle w:val="Hyperlink"/>
            <w:rFonts w:ascii="Arial" w:hAnsi="Arial" w:cs="Arial"/>
            <w:b/>
            <w:bCs/>
            <w:color w:val="4472C4" w:themeColor="accent1"/>
            <w:sz w:val="24"/>
            <w:szCs w:val="24"/>
          </w:rPr>
          <w:t>STOMP Resources</w:t>
        </w:r>
      </w:hyperlink>
      <w:r w:rsidRPr="00A95B56">
        <w:rPr>
          <w:rStyle w:val="Hyperlink"/>
          <w:rFonts w:ascii="Arial" w:hAnsi="Arial" w:cs="Arial"/>
          <w:b/>
          <w:bCs/>
          <w:color w:val="4472C4" w:themeColor="accent1"/>
          <w:sz w:val="24"/>
          <w:szCs w:val="24"/>
          <w:u w:val="none"/>
        </w:rPr>
        <w:t xml:space="preserve"> </w:t>
      </w:r>
      <w:r>
        <w:rPr>
          <w:rFonts w:ascii="Arial" w:hAnsi="Arial" w:cs="Arial"/>
          <w:sz w:val="24"/>
          <w:szCs w:val="24"/>
        </w:rPr>
        <w:t xml:space="preserve">available on </w:t>
      </w:r>
      <w:r w:rsidRPr="00A95B56">
        <w:rPr>
          <w:rFonts w:ascii="Arial" w:hAnsi="Arial" w:cs="Arial"/>
          <w:sz w:val="24"/>
          <w:szCs w:val="24"/>
        </w:rPr>
        <w:t xml:space="preserve">their website. STOMP is a </w:t>
      </w:r>
      <w:r w:rsidRPr="00A95B56">
        <w:rPr>
          <w:rFonts w:ascii="Arial" w:hAnsi="Arial" w:cs="Arial"/>
          <w:color w:val="202A30"/>
          <w:sz w:val="24"/>
          <w:szCs w:val="24"/>
          <w:shd w:val="clear" w:color="auto" w:fill="FFFFFF"/>
        </w:rPr>
        <w:t>national project helping to stop the overuse of medication of people with a learning disability, autism or both with psychotropic medicines</w:t>
      </w:r>
      <w:r>
        <w:rPr>
          <w:rFonts w:ascii="Arial" w:hAnsi="Arial" w:cs="Arial"/>
          <w:color w:val="202A30"/>
          <w:sz w:val="24"/>
          <w:szCs w:val="24"/>
          <w:shd w:val="clear" w:color="auto" w:fill="FFFFFF"/>
        </w:rPr>
        <w:t>.</w:t>
      </w:r>
      <w:r>
        <w:rPr>
          <w:rFonts w:ascii="inherit" w:hAnsi="inherit"/>
          <w:color w:val="202A30"/>
          <w:shd w:val="clear" w:color="auto" w:fill="FFFFFF"/>
        </w:rPr>
        <w:t xml:space="preserve"> </w:t>
      </w:r>
    </w:p>
    <w:p w14:paraId="443DA22C" w14:textId="77777777" w:rsidR="00AD7A96" w:rsidRDefault="00C50759" w:rsidP="00683174">
      <w:pPr>
        <w:spacing w:after="0" w:line="240" w:lineRule="auto"/>
        <w:rPr>
          <w:rFonts w:ascii="Arial" w:hAnsi="Arial" w:cs="Arial"/>
          <w:b/>
          <w:sz w:val="24"/>
        </w:rPr>
      </w:pPr>
      <w:r>
        <w:rPr>
          <w:rFonts w:ascii="Arial" w:hAnsi="Arial" w:cs="Arial"/>
          <w:noProof/>
          <w:sz w:val="24"/>
          <w:lang w:eastAsia="en-GB"/>
        </w:rPr>
        <mc:AlternateContent>
          <mc:Choice Requires="wps">
            <w:drawing>
              <wp:anchor distT="0" distB="0" distL="114300" distR="114300" simplePos="0" relativeHeight="251723776" behindDoc="0" locked="0" layoutInCell="1" allowOverlap="1" wp14:anchorId="28562CFD" wp14:editId="0D08BD21">
                <wp:simplePos x="0" y="0"/>
                <wp:positionH relativeFrom="column">
                  <wp:posOffset>-11431</wp:posOffset>
                </wp:positionH>
                <wp:positionV relativeFrom="paragraph">
                  <wp:posOffset>188595</wp:posOffset>
                </wp:positionV>
                <wp:extent cx="6429375" cy="390525"/>
                <wp:effectExtent l="0" t="0" r="28575" b="28575"/>
                <wp:wrapNone/>
                <wp:docPr id="80" name="Text Box 80"/>
                <wp:cNvGraphicFramePr/>
                <a:graphic xmlns:a="http://schemas.openxmlformats.org/drawingml/2006/main">
                  <a:graphicData uri="http://schemas.microsoft.com/office/word/2010/wordprocessingShape">
                    <wps:wsp>
                      <wps:cNvSpPr txBox="1"/>
                      <wps:spPr>
                        <a:xfrm>
                          <a:off x="0" y="0"/>
                          <a:ext cx="6429375" cy="390525"/>
                        </a:xfrm>
                        <a:prstGeom prst="rect">
                          <a:avLst/>
                        </a:prstGeom>
                        <a:solidFill>
                          <a:schemeClr val="accent1"/>
                        </a:solidFill>
                        <a:ln w="6350">
                          <a:solidFill>
                            <a:schemeClr val="accent1"/>
                          </a:solidFill>
                        </a:ln>
                      </wps:spPr>
                      <wps:txbx>
                        <w:txbxContent>
                          <w:p w14:paraId="69C78348" w14:textId="77777777" w:rsidR="009158D4" w:rsidRPr="00C50759" w:rsidRDefault="009158D4" w:rsidP="00C50759">
                            <w:pPr>
                              <w:shd w:val="clear" w:color="auto" w:fill="4472C4" w:themeFill="accent1"/>
                              <w:rPr>
                                <w:rFonts w:ascii="Arial" w:hAnsi="Arial" w:cs="Arial"/>
                                <w:b/>
                                <w:bCs/>
                                <w:color w:val="FFFFFF" w:themeColor="background1"/>
                                <w:sz w:val="32"/>
                                <w:szCs w:val="32"/>
                              </w:rPr>
                            </w:pPr>
                            <w:r w:rsidRPr="00C50759">
                              <w:rPr>
                                <w:rFonts w:ascii="Arial" w:hAnsi="Arial" w:cs="Arial"/>
                                <w:b/>
                                <w:bCs/>
                                <w:color w:val="FFFFFF" w:themeColor="background1"/>
                                <w:sz w:val="32"/>
                                <w:szCs w:val="32"/>
                              </w:rPr>
                              <w:t>4. Model of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62CFD" id="Text Box 80" o:spid="_x0000_s1035" type="#_x0000_t202" style="position:absolute;margin-left:-.9pt;margin-top:14.85pt;width:506.25pt;height:30.7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" fillcolor="#4472c4 [3204]" strokecolor="#4472c4 [3204]" strokeweight=".5pt">
                <v:textbox>
                  <w:txbxContent>
                    <w:p w14:paraId="69C78348" w14:textId="77777777" w:rsidR="009158D4" w:rsidRPr="00C50759" w:rsidRDefault="009158D4" w:rsidP="00C50759">
                      <w:pPr>
                        <w:shd w:val="clear" w:color="auto" w:fill="4472C4" w:themeFill="accent1"/>
                        <w:rPr>
                          <w:rFonts w:ascii="Arial" w:hAnsi="Arial" w:cs="Arial"/>
                          <w:b/>
                          <w:bCs/>
                          <w:color w:val="FFFFFF" w:themeColor="background1"/>
                          <w:sz w:val="32"/>
                          <w:szCs w:val="32"/>
                        </w:rPr>
                      </w:pPr>
                      <w:r w:rsidRPr="00C50759">
                        <w:rPr>
                          <w:rFonts w:ascii="Arial" w:hAnsi="Arial" w:cs="Arial"/>
                          <w:b/>
                          <w:bCs/>
                          <w:color w:val="FFFFFF" w:themeColor="background1"/>
                          <w:sz w:val="32"/>
                          <w:szCs w:val="32"/>
                        </w:rPr>
                        <w:t>4. Model of Care</w:t>
                      </w:r>
                    </w:p>
                  </w:txbxContent>
                </v:textbox>
              </v:shape>
            </w:pict>
          </mc:Fallback>
        </mc:AlternateContent>
      </w:r>
    </w:p>
    <w:p w14:paraId="0B833CEB" w14:textId="77777777" w:rsidR="00F23474" w:rsidRDefault="00F23474" w:rsidP="00C50759">
      <w:pPr>
        <w:pStyle w:val="ListParagraph"/>
        <w:spacing w:after="0" w:line="240" w:lineRule="auto"/>
        <w:rPr>
          <w:rFonts w:ascii="Arial" w:hAnsi="Arial" w:cs="Arial"/>
          <w:sz w:val="24"/>
        </w:rPr>
      </w:pPr>
    </w:p>
    <w:p w14:paraId="44C4A90F" w14:textId="77777777" w:rsidR="00C50759" w:rsidRDefault="00C50759" w:rsidP="00C50759">
      <w:pPr>
        <w:pStyle w:val="ListParagraph"/>
        <w:spacing w:after="0" w:line="240" w:lineRule="auto"/>
        <w:rPr>
          <w:rFonts w:ascii="Arial" w:hAnsi="Arial" w:cs="Arial"/>
          <w:sz w:val="24"/>
        </w:rPr>
      </w:pPr>
    </w:p>
    <w:p w14:paraId="47968C4D" w14:textId="77777777" w:rsidR="00C50759" w:rsidRPr="00AD7A96" w:rsidRDefault="00C50759" w:rsidP="00C50759">
      <w:pPr>
        <w:pStyle w:val="ListParagraph"/>
        <w:spacing w:after="0" w:line="240" w:lineRule="auto"/>
        <w:rPr>
          <w:rFonts w:ascii="Arial" w:hAnsi="Arial" w:cs="Arial"/>
          <w:sz w:val="24"/>
        </w:rPr>
      </w:pPr>
    </w:p>
    <w:p w14:paraId="7591365E" w14:textId="77777777" w:rsidR="00F23474" w:rsidRDefault="00F23474" w:rsidP="00683174">
      <w:pPr>
        <w:spacing w:after="0" w:line="240" w:lineRule="auto"/>
        <w:rPr>
          <w:rFonts w:ascii="Arial" w:hAnsi="Arial" w:cs="Arial"/>
          <w:sz w:val="24"/>
        </w:rPr>
      </w:pPr>
      <w:bookmarkStart w:id="14" w:name="bk11"/>
      <w:bookmarkStart w:id="15" w:name="bk21"/>
      <w:bookmarkStart w:id="16" w:name="_Hlk42596562"/>
      <w:bookmarkEnd w:id="14"/>
      <w:bookmarkEnd w:id="15"/>
      <w:r w:rsidRPr="00AD7A96">
        <w:rPr>
          <w:rFonts w:ascii="Arial" w:hAnsi="Arial" w:cs="Arial"/>
          <w:sz w:val="24"/>
        </w:rPr>
        <w:t>The processes in place to manage the pandemic are important. However, it may be appropriate to make reasonable adjustments to these measures for patients with a learning disability or autism. This can include allowing a person with learning disabilities to bring an advocate or carer to a face-to-face appointment, even if patients are generally not permitted to do so as part of social distancing or infection control measures.</w:t>
      </w:r>
      <w:r w:rsidR="00970EF7" w:rsidRPr="00AD7A96">
        <w:rPr>
          <w:rFonts w:ascii="Arial" w:hAnsi="Arial" w:cs="Arial"/>
          <w:sz w:val="24"/>
        </w:rPr>
        <w:t xml:space="preserve"> It is also important to ensure virtual reviews are fully supported with a carer or advocate in attendance who knows the patient (and therefore understands their baseline condition) where required.</w:t>
      </w:r>
    </w:p>
    <w:p w14:paraId="5EDFB087" w14:textId="77777777" w:rsidR="005B637B" w:rsidRPr="00AD7A96" w:rsidRDefault="005B637B" w:rsidP="00683174">
      <w:pPr>
        <w:spacing w:after="0" w:line="240" w:lineRule="auto"/>
        <w:rPr>
          <w:rFonts w:ascii="Arial" w:hAnsi="Arial" w:cs="Arial"/>
          <w:sz w:val="24"/>
        </w:rPr>
      </w:pPr>
    </w:p>
    <w:bookmarkEnd w:id="16"/>
    <w:p w14:paraId="468418F6" w14:textId="77777777" w:rsidR="00B3576F" w:rsidRDefault="0052543D" w:rsidP="00683174">
      <w:pPr>
        <w:spacing w:after="0" w:line="240" w:lineRule="auto"/>
        <w:rPr>
          <w:rFonts w:ascii="Arial" w:hAnsi="Arial" w:cs="Arial"/>
          <w:sz w:val="24"/>
        </w:rPr>
      </w:pPr>
      <w:r w:rsidRPr="00AD7A96">
        <w:rPr>
          <w:rFonts w:ascii="Arial" w:hAnsi="Arial" w:cs="Arial"/>
          <w:sz w:val="24"/>
        </w:rPr>
        <w:t>We therefore recommend a stepped approach to reviews based on the risk assessment</w:t>
      </w:r>
      <w:r w:rsidR="005405E2">
        <w:rPr>
          <w:rFonts w:ascii="Arial" w:hAnsi="Arial" w:cs="Arial"/>
          <w:sz w:val="24"/>
        </w:rPr>
        <w:t>s</w:t>
      </w:r>
      <w:r w:rsidRPr="00AD7A96">
        <w:rPr>
          <w:rFonts w:ascii="Arial" w:hAnsi="Arial" w:cs="Arial"/>
          <w:sz w:val="24"/>
        </w:rPr>
        <w:t xml:space="preserve"> above</w:t>
      </w:r>
      <w:r w:rsidR="002B5B99">
        <w:rPr>
          <w:rFonts w:ascii="Arial" w:hAnsi="Arial" w:cs="Arial"/>
          <w:sz w:val="24"/>
        </w:rPr>
        <w:t>;</w:t>
      </w:r>
    </w:p>
    <w:p w14:paraId="54BE811D" w14:textId="77777777" w:rsidR="009B7FCF" w:rsidRPr="009B7FCF" w:rsidRDefault="009B7FCF" w:rsidP="00683174">
      <w:pPr>
        <w:spacing w:after="0" w:line="240" w:lineRule="auto"/>
        <w:rPr>
          <w:rFonts w:ascii="Arial" w:hAnsi="Arial" w:cs="Arial"/>
          <w:sz w:val="8"/>
          <w:szCs w:val="8"/>
        </w:rPr>
      </w:pPr>
    </w:p>
    <w:p w14:paraId="2B6C1705" w14:textId="77777777" w:rsidR="00AD7A96" w:rsidRPr="002B5B99" w:rsidRDefault="00AD7A96" w:rsidP="00683174">
      <w:pPr>
        <w:pStyle w:val="ListParagraph"/>
        <w:numPr>
          <w:ilvl w:val="0"/>
          <w:numId w:val="3"/>
        </w:numPr>
        <w:spacing w:after="0" w:line="240" w:lineRule="auto"/>
        <w:rPr>
          <w:rFonts w:ascii="Arial" w:hAnsi="Arial" w:cs="Arial"/>
          <w:b/>
          <w:bCs/>
          <w:sz w:val="24"/>
        </w:rPr>
      </w:pPr>
      <w:r w:rsidRPr="002B5B99">
        <w:rPr>
          <w:rFonts w:ascii="Arial" w:hAnsi="Arial" w:cs="Arial"/>
          <w:b/>
          <w:bCs/>
          <w:sz w:val="24"/>
        </w:rPr>
        <w:t>Patients at greatest risk be reviewed first</w:t>
      </w:r>
    </w:p>
    <w:p w14:paraId="6CBBDA5A" w14:textId="77777777" w:rsidR="00C63541" w:rsidRPr="002B5B99" w:rsidRDefault="008E4E65" w:rsidP="00683174">
      <w:pPr>
        <w:pStyle w:val="ListParagraph"/>
        <w:numPr>
          <w:ilvl w:val="0"/>
          <w:numId w:val="3"/>
        </w:numPr>
        <w:spacing w:after="0" w:line="240" w:lineRule="auto"/>
        <w:rPr>
          <w:rFonts w:ascii="Arial" w:hAnsi="Arial" w:cs="Arial"/>
          <w:i/>
          <w:iCs/>
          <w:sz w:val="24"/>
        </w:rPr>
      </w:pPr>
      <w:r w:rsidRPr="002B5B99">
        <w:rPr>
          <w:rFonts w:ascii="Arial" w:hAnsi="Arial" w:cs="Arial"/>
          <w:b/>
          <w:bCs/>
          <w:sz w:val="24"/>
        </w:rPr>
        <w:t>Patients who can</w:t>
      </w:r>
      <w:r w:rsidR="00B052E1" w:rsidRPr="002B5B99">
        <w:rPr>
          <w:rFonts w:ascii="Arial" w:hAnsi="Arial" w:cs="Arial"/>
          <w:b/>
          <w:bCs/>
          <w:sz w:val="24"/>
        </w:rPr>
        <w:t xml:space="preserve"> safely</w:t>
      </w:r>
      <w:r w:rsidRPr="002B5B99">
        <w:rPr>
          <w:rFonts w:ascii="Arial" w:hAnsi="Arial" w:cs="Arial"/>
          <w:b/>
          <w:bCs/>
          <w:sz w:val="24"/>
        </w:rPr>
        <w:t xml:space="preserve"> be assessed remotely should be</w:t>
      </w:r>
      <w:r w:rsidR="002B5B99">
        <w:rPr>
          <w:rFonts w:ascii="Arial" w:hAnsi="Arial" w:cs="Arial"/>
          <w:b/>
          <w:bCs/>
          <w:sz w:val="24"/>
        </w:rPr>
        <w:t xml:space="preserve"> </w:t>
      </w:r>
      <w:r w:rsidR="002B5B99" w:rsidRPr="002B5B99">
        <w:rPr>
          <w:rFonts w:ascii="Arial" w:hAnsi="Arial" w:cs="Arial"/>
          <w:i/>
          <w:iCs/>
          <w:sz w:val="24"/>
        </w:rPr>
        <w:t>(</w:t>
      </w:r>
      <w:r w:rsidR="0052543D" w:rsidRPr="002B5B99">
        <w:rPr>
          <w:rFonts w:ascii="Arial" w:hAnsi="Arial" w:cs="Arial"/>
          <w:i/>
          <w:iCs/>
          <w:sz w:val="24"/>
        </w:rPr>
        <w:t>Please refer to the supporting information</w:t>
      </w:r>
      <w:r w:rsidR="002B5B99" w:rsidRPr="002B5B99">
        <w:rPr>
          <w:rFonts w:ascii="Arial" w:hAnsi="Arial" w:cs="Arial"/>
          <w:i/>
          <w:iCs/>
          <w:sz w:val="24"/>
        </w:rPr>
        <w:t>)</w:t>
      </w:r>
    </w:p>
    <w:p w14:paraId="7DB4B018" w14:textId="77777777" w:rsidR="008E4E65" w:rsidRPr="00087641" w:rsidRDefault="008E4E65" w:rsidP="00683174">
      <w:pPr>
        <w:pStyle w:val="ListParagraph"/>
        <w:numPr>
          <w:ilvl w:val="0"/>
          <w:numId w:val="3"/>
        </w:numPr>
        <w:spacing w:after="0" w:line="240" w:lineRule="auto"/>
        <w:rPr>
          <w:rFonts w:ascii="Arial" w:hAnsi="Arial" w:cs="Arial"/>
          <w:sz w:val="24"/>
        </w:rPr>
      </w:pPr>
      <w:r w:rsidRPr="002B5B99">
        <w:rPr>
          <w:rFonts w:ascii="Arial" w:hAnsi="Arial" w:cs="Arial"/>
          <w:b/>
          <w:bCs/>
          <w:sz w:val="24"/>
        </w:rPr>
        <w:t xml:space="preserve">Patients who present a clinical risk at initial review or on completion of health check </w:t>
      </w:r>
      <w:r w:rsidRPr="00087641">
        <w:rPr>
          <w:rFonts w:ascii="Arial" w:hAnsi="Arial" w:cs="Arial"/>
          <w:sz w:val="24"/>
        </w:rPr>
        <w:t>should be invited to the surgery</w:t>
      </w:r>
      <w:r w:rsidR="00B052E1" w:rsidRPr="00087641">
        <w:rPr>
          <w:rFonts w:ascii="Arial" w:hAnsi="Arial" w:cs="Arial"/>
          <w:sz w:val="24"/>
        </w:rPr>
        <w:t xml:space="preserve"> or offered a video consultation if that medium can be managed by the patient/carer.</w:t>
      </w:r>
      <w:r w:rsidR="0052543D" w:rsidRPr="00087641">
        <w:rPr>
          <w:rFonts w:ascii="Arial" w:hAnsi="Arial" w:cs="Arial"/>
          <w:sz w:val="24"/>
        </w:rPr>
        <w:t xml:space="preserve"> Video consultation should only be used w</w:t>
      </w:r>
      <w:r w:rsidR="009F2506" w:rsidRPr="00087641">
        <w:rPr>
          <w:rFonts w:ascii="Arial" w:hAnsi="Arial" w:cs="Arial"/>
          <w:sz w:val="24"/>
        </w:rPr>
        <w:t>h</w:t>
      </w:r>
      <w:r w:rsidR="0052543D" w:rsidRPr="00087641">
        <w:rPr>
          <w:rFonts w:ascii="Arial" w:hAnsi="Arial" w:cs="Arial"/>
          <w:sz w:val="24"/>
        </w:rPr>
        <w:t>ere physical examination is not core to assessment and where communication skills are good enough to support this method.</w:t>
      </w:r>
    </w:p>
    <w:p w14:paraId="17D47D3C" w14:textId="77777777" w:rsidR="008E4E65" w:rsidRDefault="008E4E65" w:rsidP="00683174">
      <w:pPr>
        <w:pStyle w:val="ListParagraph"/>
        <w:numPr>
          <w:ilvl w:val="0"/>
          <w:numId w:val="3"/>
        </w:numPr>
        <w:spacing w:after="0" w:line="240" w:lineRule="auto"/>
        <w:rPr>
          <w:rFonts w:ascii="Arial" w:hAnsi="Arial" w:cs="Arial"/>
          <w:sz w:val="24"/>
        </w:rPr>
      </w:pPr>
      <w:r w:rsidRPr="002B5B99">
        <w:rPr>
          <w:rFonts w:ascii="Arial" w:hAnsi="Arial" w:cs="Arial"/>
          <w:b/>
          <w:bCs/>
          <w:sz w:val="24"/>
        </w:rPr>
        <w:t>Patients who present a high clinical risk</w:t>
      </w:r>
      <w:r w:rsidR="00B052E1" w:rsidRPr="002B5B99">
        <w:rPr>
          <w:rFonts w:ascii="Arial" w:hAnsi="Arial" w:cs="Arial"/>
          <w:b/>
          <w:bCs/>
          <w:sz w:val="24"/>
        </w:rPr>
        <w:t xml:space="preserve"> </w:t>
      </w:r>
      <w:r w:rsidR="00B052E1" w:rsidRPr="00087641">
        <w:rPr>
          <w:rFonts w:ascii="Arial" w:hAnsi="Arial" w:cs="Arial"/>
          <w:sz w:val="24"/>
        </w:rPr>
        <w:t>should be invited to the practice for a face-to-face review. Where these patients are shielding or a have a high risk of Covid-19 infection, consideration should be given to on-line consultation and a clinical decision made on the balance of risk and benefit.</w:t>
      </w:r>
      <w:r w:rsidR="00B052E1" w:rsidRPr="00AD7A96">
        <w:rPr>
          <w:rFonts w:ascii="Arial" w:hAnsi="Arial" w:cs="Arial"/>
          <w:sz w:val="24"/>
        </w:rPr>
        <w:t xml:space="preserve"> </w:t>
      </w:r>
    </w:p>
    <w:p w14:paraId="4DD52BA8" w14:textId="77777777" w:rsidR="00B052E1" w:rsidRPr="00AD7A96" w:rsidRDefault="00B052E1" w:rsidP="00683174">
      <w:pPr>
        <w:spacing w:after="0" w:line="240" w:lineRule="auto"/>
        <w:rPr>
          <w:rFonts w:ascii="Arial" w:hAnsi="Arial" w:cs="Arial"/>
          <w:sz w:val="24"/>
        </w:rPr>
      </w:pPr>
      <w:r w:rsidRPr="00AD7A96">
        <w:rPr>
          <w:rFonts w:ascii="Arial" w:hAnsi="Arial" w:cs="Arial"/>
          <w:sz w:val="24"/>
        </w:rPr>
        <w:t>Reviews should be conducted in line with</w:t>
      </w:r>
      <w:r w:rsidR="00D52B89" w:rsidRPr="00AD7A96">
        <w:rPr>
          <w:rFonts w:ascii="Arial" w:hAnsi="Arial" w:cs="Arial"/>
          <w:sz w:val="24"/>
        </w:rPr>
        <w:t xml:space="preserve"> the </w:t>
      </w:r>
      <w:r w:rsidR="00D52B89" w:rsidRPr="009B7FCF">
        <w:rPr>
          <w:rFonts w:ascii="Arial" w:hAnsi="Arial" w:cs="Arial"/>
          <w:b/>
          <w:bCs/>
          <w:sz w:val="24"/>
        </w:rPr>
        <w:t xml:space="preserve">Directed Enhanced Service </w:t>
      </w:r>
      <w:r w:rsidR="002B5B99" w:rsidRPr="009B7FCF">
        <w:rPr>
          <w:rFonts w:ascii="Arial" w:hAnsi="Arial" w:cs="Arial"/>
          <w:b/>
          <w:bCs/>
          <w:sz w:val="24"/>
        </w:rPr>
        <w:t>(DES)</w:t>
      </w:r>
      <w:r w:rsidR="002B5B99">
        <w:rPr>
          <w:rFonts w:ascii="Arial" w:hAnsi="Arial" w:cs="Arial"/>
          <w:sz w:val="24"/>
        </w:rPr>
        <w:t xml:space="preserve"> </w:t>
      </w:r>
      <w:r w:rsidR="00D52B89" w:rsidRPr="00AD7A96">
        <w:rPr>
          <w:rFonts w:ascii="Arial" w:hAnsi="Arial" w:cs="Arial"/>
          <w:sz w:val="24"/>
        </w:rPr>
        <w:t>specification for Learning Disability Annual Health Checks.</w:t>
      </w:r>
      <w:r w:rsidRPr="00AD7A96">
        <w:rPr>
          <w:rFonts w:ascii="Arial" w:hAnsi="Arial" w:cs="Arial"/>
          <w:sz w:val="24"/>
        </w:rPr>
        <w:t xml:space="preserve"> </w:t>
      </w:r>
      <w:r w:rsidR="00AD7A96" w:rsidRPr="00AD7A96">
        <w:rPr>
          <w:rFonts w:ascii="Arial" w:hAnsi="Arial" w:cs="Arial"/>
          <w:sz w:val="24"/>
        </w:rPr>
        <w:t>The only aspect of DES not expected to be delivered is the physical examination</w:t>
      </w:r>
      <w:r w:rsidR="009B7FCF">
        <w:rPr>
          <w:rFonts w:ascii="Arial" w:hAnsi="Arial" w:cs="Arial"/>
          <w:sz w:val="24"/>
        </w:rPr>
        <w:t>,</w:t>
      </w:r>
      <w:r w:rsidR="00AD7A96" w:rsidRPr="00AD7A96">
        <w:rPr>
          <w:rFonts w:ascii="Arial" w:hAnsi="Arial" w:cs="Arial"/>
          <w:sz w:val="24"/>
        </w:rPr>
        <w:t xml:space="preserve"> and only where this would prevent an unacceptable risk and </w:t>
      </w:r>
      <w:r w:rsidR="009B7FCF">
        <w:rPr>
          <w:rFonts w:ascii="Arial" w:hAnsi="Arial" w:cs="Arial"/>
          <w:sz w:val="24"/>
        </w:rPr>
        <w:t xml:space="preserve">is </w:t>
      </w:r>
      <w:r w:rsidR="00AD7A96" w:rsidRPr="00AD7A96">
        <w:rPr>
          <w:rFonts w:ascii="Arial" w:hAnsi="Arial" w:cs="Arial"/>
          <w:sz w:val="24"/>
        </w:rPr>
        <w:t>deemed appropriate for virtual review according to guidance in this document.</w:t>
      </w:r>
    </w:p>
    <w:p w14:paraId="05F8A31A" w14:textId="77777777" w:rsidR="0052543D" w:rsidRPr="009B7FCF" w:rsidRDefault="0052543D" w:rsidP="00683174">
      <w:pPr>
        <w:spacing w:after="0" w:line="240" w:lineRule="auto"/>
        <w:rPr>
          <w:rFonts w:ascii="Arial" w:hAnsi="Arial" w:cs="Arial"/>
        </w:rPr>
      </w:pPr>
    </w:p>
    <w:p w14:paraId="2E95D278" w14:textId="77777777" w:rsidR="0052543D" w:rsidRDefault="0052543D" w:rsidP="00683174">
      <w:pPr>
        <w:spacing w:after="0" w:line="240" w:lineRule="auto"/>
        <w:rPr>
          <w:rFonts w:ascii="Arial" w:hAnsi="Arial" w:cs="Arial"/>
          <w:sz w:val="24"/>
        </w:rPr>
      </w:pPr>
      <w:r w:rsidRPr="00AD7A96">
        <w:rPr>
          <w:rFonts w:ascii="Arial" w:hAnsi="Arial" w:cs="Arial"/>
          <w:sz w:val="24"/>
        </w:rPr>
        <w:t xml:space="preserve">If your practice is working as a </w:t>
      </w:r>
      <w:r w:rsidR="008136AA" w:rsidRPr="00AD7A96">
        <w:rPr>
          <w:rFonts w:ascii="Arial" w:hAnsi="Arial" w:cs="Arial"/>
          <w:sz w:val="24"/>
        </w:rPr>
        <w:t>group</w:t>
      </w:r>
      <w:r w:rsidR="009B7FCF">
        <w:rPr>
          <w:rFonts w:ascii="Arial" w:hAnsi="Arial" w:cs="Arial"/>
          <w:sz w:val="24"/>
        </w:rPr>
        <w:t>,</w:t>
      </w:r>
      <w:r w:rsidR="008136AA" w:rsidRPr="00AD7A96">
        <w:rPr>
          <w:rFonts w:ascii="Arial" w:hAnsi="Arial" w:cs="Arial"/>
          <w:sz w:val="24"/>
        </w:rPr>
        <w:t xml:space="preserve"> or</w:t>
      </w:r>
      <w:r w:rsidRPr="00AD7A96">
        <w:rPr>
          <w:rFonts w:ascii="Arial" w:hAnsi="Arial" w:cs="Arial"/>
          <w:sz w:val="24"/>
        </w:rPr>
        <w:t xml:space="preserve"> sharing space</w:t>
      </w:r>
      <w:r w:rsidR="009B7FCF">
        <w:rPr>
          <w:rFonts w:ascii="Arial" w:hAnsi="Arial" w:cs="Arial"/>
          <w:sz w:val="24"/>
        </w:rPr>
        <w:t>,</w:t>
      </w:r>
      <w:r w:rsidRPr="00AD7A96">
        <w:rPr>
          <w:rFonts w:ascii="Arial" w:hAnsi="Arial" w:cs="Arial"/>
          <w:sz w:val="24"/>
        </w:rPr>
        <w:t xml:space="preserve"> it is reasonable to invite patients to a practice that is not their usual one. It is important that this is very clear for patients and that you ensure they have the necessary information to undertake a journey which may be unfamiliar.  Patients attending an unfamiliar setting should be invited to bring someone with them for support. </w:t>
      </w:r>
    </w:p>
    <w:p w14:paraId="44B81E02" w14:textId="77777777" w:rsidR="002038AD" w:rsidRDefault="002038AD" w:rsidP="00683174">
      <w:pPr>
        <w:spacing w:after="0" w:line="240" w:lineRule="auto"/>
        <w:rPr>
          <w:rFonts w:ascii="Arial" w:hAnsi="Arial" w:cs="Arial"/>
          <w:sz w:val="24"/>
        </w:rPr>
      </w:pPr>
    </w:p>
    <w:p w14:paraId="66641974" w14:textId="77777777" w:rsidR="002038AD" w:rsidRPr="002038AD" w:rsidRDefault="002038AD" w:rsidP="002038AD">
      <w:pPr>
        <w:spacing w:after="0" w:line="240" w:lineRule="auto"/>
        <w:rPr>
          <w:rFonts w:ascii="Arial" w:hAnsi="Arial" w:cs="Arial"/>
          <w:b/>
          <w:bCs/>
          <w:sz w:val="24"/>
        </w:rPr>
      </w:pPr>
      <w:r w:rsidRPr="002038AD">
        <w:rPr>
          <w:rFonts w:ascii="Arial" w:hAnsi="Arial" w:cs="Arial"/>
          <w:b/>
          <w:bCs/>
          <w:sz w:val="24"/>
        </w:rPr>
        <w:t>Please note that the expectation is that all annual health check’s go back to face-to-face appointments once services are being ‘unlocked’ from the pandemic response.</w:t>
      </w:r>
    </w:p>
    <w:p w14:paraId="2931521B" w14:textId="77777777" w:rsidR="00ED6E19" w:rsidRDefault="002038AD" w:rsidP="002F1B3E">
      <w:pPr>
        <w:spacing w:after="0" w:line="240" w:lineRule="auto"/>
        <w:rPr>
          <w:rFonts w:ascii="Arial" w:hAnsi="Arial" w:cs="Arial"/>
          <w:b/>
          <w:bCs/>
          <w:sz w:val="24"/>
        </w:rPr>
      </w:pPr>
      <w:r w:rsidRPr="00ED6E19">
        <w:rPr>
          <w:rFonts w:ascii="Arial" w:hAnsi="Arial" w:cs="Arial"/>
          <w:b/>
          <w:bCs/>
          <w:sz w:val="24"/>
        </w:rPr>
        <w:t xml:space="preserve"> </w:t>
      </w:r>
    </w:p>
    <w:p w14:paraId="64279CEA" w14:textId="77777777" w:rsidR="007F702C" w:rsidRPr="007F702C" w:rsidRDefault="002F1B3E" w:rsidP="007F702C">
      <w:pPr>
        <w:pStyle w:val="ListParagraph"/>
        <w:rPr>
          <w:rFonts w:ascii="Arial" w:hAnsi="Arial" w:cs="Arial"/>
          <w:b/>
          <w:bCs/>
          <w:sz w:val="24"/>
        </w:rPr>
      </w:pPr>
      <w:r>
        <w:rPr>
          <w:rFonts w:ascii="Arial" w:hAnsi="Arial" w:cs="Arial"/>
          <w:noProof/>
          <w:sz w:val="28"/>
          <w:szCs w:val="24"/>
          <w:lang w:eastAsia="en-GB"/>
        </w:rPr>
        <mc:AlternateContent>
          <mc:Choice Requires="wps">
            <w:drawing>
              <wp:anchor distT="0" distB="0" distL="114300" distR="114300" simplePos="0" relativeHeight="251744256" behindDoc="0" locked="0" layoutInCell="1" allowOverlap="1" wp14:anchorId="234C5EF3" wp14:editId="43E36073">
                <wp:simplePos x="0" y="0"/>
                <wp:positionH relativeFrom="column">
                  <wp:posOffset>6741795</wp:posOffset>
                </wp:positionH>
                <wp:positionV relativeFrom="paragraph">
                  <wp:posOffset>309245</wp:posOffset>
                </wp:positionV>
                <wp:extent cx="5080" cy="6105525"/>
                <wp:effectExtent l="19050" t="0" r="33020" b="28575"/>
                <wp:wrapNone/>
                <wp:docPr id="95" name="Straight Connector 95"/>
                <wp:cNvGraphicFramePr/>
                <a:graphic xmlns:a="http://schemas.openxmlformats.org/drawingml/2006/main">
                  <a:graphicData uri="http://schemas.microsoft.com/office/word/2010/wordprocessingShape">
                    <wps:wsp>
                      <wps:cNvCnPr/>
                      <wps:spPr>
                        <a:xfrm flipH="1">
                          <a:off x="0" y="0"/>
                          <a:ext cx="5080" cy="6105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06D891" id="Straight Connector 95"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0.85pt,24.35pt" to="531.25pt,5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" strokecolor="#4472c4 [3204]" strokeweight="2.25pt">
                <v:stroke joinstyle="miter"/>
              </v:line>
            </w:pict>
          </mc:Fallback>
        </mc:AlternateContent>
      </w:r>
      <w:r>
        <w:rPr>
          <w:rFonts w:ascii="Arial" w:hAnsi="Arial" w:cs="Arial"/>
          <w:noProof/>
          <w:sz w:val="28"/>
          <w:szCs w:val="24"/>
          <w:lang w:eastAsia="en-GB"/>
        </w:rPr>
        <mc:AlternateContent>
          <mc:Choice Requires="wps">
            <w:drawing>
              <wp:anchor distT="0" distB="0" distL="114300" distR="114300" simplePos="0" relativeHeight="251742208" behindDoc="0" locked="0" layoutInCell="1" allowOverlap="1" wp14:anchorId="04F80342" wp14:editId="39A1A889">
                <wp:simplePos x="0" y="0"/>
                <wp:positionH relativeFrom="column">
                  <wp:posOffset>-354330</wp:posOffset>
                </wp:positionH>
                <wp:positionV relativeFrom="paragraph">
                  <wp:posOffset>309245</wp:posOffset>
                </wp:positionV>
                <wp:extent cx="0" cy="6105525"/>
                <wp:effectExtent l="19050" t="0" r="19050" b="28575"/>
                <wp:wrapNone/>
                <wp:docPr id="94" name="Straight Connector 94"/>
                <wp:cNvGraphicFramePr/>
                <a:graphic xmlns:a="http://schemas.openxmlformats.org/drawingml/2006/main">
                  <a:graphicData uri="http://schemas.microsoft.com/office/word/2010/wordprocessingShape">
                    <wps:wsp>
                      <wps:cNvCnPr/>
                      <wps:spPr>
                        <a:xfrm flipH="1">
                          <a:off x="0" y="0"/>
                          <a:ext cx="0" cy="6105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1ABB9" id="Straight Connector 94"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24.35pt" to="-27.9pt,5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" strokecolor="#4472c4 [3204]" strokeweight="2.25pt">
                <v:stroke joinstyle="miter"/>
              </v:line>
            </w:pict>
          </mc:Fallback>
        </mc:AlternateContent>
      </w:r>
      <w:r w:rsidR="009B7FCF">
        <w:rPr>
          <w:rFonts w:ascii="Arial" w:hAnsi="Arial" w:cs="Arial"/>
          <w:noProof/>
          <w:sz w:val="28"/>
          <w:szCs w:val="24"/>
          <w:lang w:eastAsia="en-GB"/>
        </w:rPr>
        <mc:AlternateContent>
          <mc:Choice Requires="wps">
            <w:drawing>
              <wp:anchor distT="0" distB="0" distL="114300" distR="114300" simplePos="0" relativeHeight="251657214" behindDoc="0" locked="0" layoutInCell="1" allowOverlap="1" wp14:anchorId="09CB5408" wp14:editId="58637C97">
                <wp:simplePos x="0" y="0"/>
                <wp:positionH relativeFrom="column">
                  <wp:posOffset>1445895</wp:posOffset>
                </wp:positionH>
                <wp:positionV relativeFrom="paragraph">
                  <wp:posOffset>153035</wp:posOffset>
                </wp:positionV>
                <wp:extent cx="3667125" cy="400050"/>
                <wp:effectExtent l="19050" t="19050" r="28575" b="19050"/>
                <wp:wrapNone/>
                <wp:docPr id="88" name="Text Box 88"/>
                <wp:cNvGraphicFramePr/>
                <a:graphic xmlns:a="http://schemas.openxmlformats.org/drawingml/2006/main">
                  <a:graphicData uri="http://schemas.microsoft.com/office/word/2010/wordprocessingShape">
                    <wps:wsp>
                      <wps:cNvSpPr txBox="1"/>
                      <wps:spPr>
                        <a:xfrm>
                          <a:off x="0" y="0"/>
                          <a:ext cx="3667125" cy="400050"/>
                        </a:xfrm>
                        <a:prstGeom prst="rect">
                          <a:avLst/>
                        </a:prstGeom>
                        <a:solidFill>
                          <a:schemeClr val="accent1"/>
                        </a:solidFill>
                        <a:ln w="38100">
                          <a:solidFill>
                            <a:schemeClr val="accent1"/>
                          </a:solidFill>
                        </a:ln>
                      </wps:spPr>
                      <wps:txbx>
                        <w:txbxContent>
                          <w:p w14:paraId="113776AD" w14:textId="77777777" w:rsidR="009158D4" w:rsidRPr="002F1B3E" w:rsidRDefault="009158D4" w:rsidP="007F702C">
                            <w:pPr>
                              <w:spacing w:after="0" w:line="240" w:lineRule="auto"/>
                              <w:jc w:val="center"/>
                              <w:rPr>
                                <w:rFonts w:ascii="Arial" w:hAnsi="Arial" w:cs="Arial"/>
                                <w:b/>
                                <w:color w:val="FFFFFF" w:themeColor="background1"/>
                                <w:sz w:val="8"/>
                                <w:szCs w:val="8"/>
                              </w:rPr>
                            </w:pPr>
                          </w:p>
                          <w:p w14:paraId="17D076E9" w14:textId="77777777" w:rsidR="009158D4" w:rsidRPr="002F1B3E" w:rsidRDefault="009158D4" w:rsidP="007F702C">
                            <w:pPr>
                              <w:spacing w:after="0" w:line="240" w:lineRule="auto"/>
                              <w:jc w:val="center"/>
                              <w:rPr>
                                <w:rFonts w:ascii="Arial" w:hAnsi="Arial" w:cs="Arial"/>
                                <w:b/>
                                <w:color w:val="FFFFFF" w:themeColor="background1"/>
                                <w:sz w:val="24"/>
                                <w:szCs w:val="24"/>
                              </w:rPr>
                            </w:pPr>
                            <w:r w:rsidRPr="002F1B3E">
                              <w:rPr>
                                <w:rFonts w:ascii="Arial" w:hAnsi="Arial" w:cs="Arial"/>
                                <w:b/>
                                <w:color w:val="FFFFFF" w:themeColor="background1"/>
                                <w:sz w:val="24"/>
                                <w:szCs w:val="24"/>
                              </w:rPr>
                              <w:t xml:space="preserve">Annual Health Check Model of Care Flow Chart </w:t>
                            </w:r>
                          </w:p>
                          <w:p w14:paraId="336E74A1" w14:textId="77777777" w:rsidR="009158D4" w:rsidRPr="002F1B3E" w:rsidRDefault="009158D4">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CB5408" id="Text Box 88" o:spid="_x0000_s1036" type="#_x0000_t202" style="position:absolute;left:0;text-align:left;margin-left:113.85pt;margin-top:12.05pt;width:288.75pt;height:31.5pt;z-index:2516572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" fillcolor="#4472c4 [3204]" strokecolor="#4472c4 [3204]" strokeweight="3pt">
                <v:textbox>
                  <w:txbxContent>
                    <w:p w14:paraId="113776AD" w14:textId="77777777" w:rsidR="009158D4" w:rsidRPr="002F1B3E" w:rsidRDefault="009158D4" w:rsidP="007F702C">
                      <w:pPr>
                        <w:spacing w:after="0" w:line="240" w:lineRule="auto"/>
                        <w:jc w:val="center"/>
                        <w:rPr>
                          <w:rFonts w:ascii="Arial" w:hAnsi="Arial" w:cs="Arial"/>
                          <w:b/>
                          <w:color w:val="FFFFFF" w:themeColor="background1"/>
                          <w:sz w:val="8"/>
                          <w:szCs w:val="8"/>
                        </w:rPr>
                      </w:pPr>
                    </w:p>
                    <w:p w14:paraId="17D076E9" w14:textId="77777777" w:rsidR="009158D4" w:rsidRPr="002F1B3E" w:rsidRDefault="009158D4" w:rsidP="007F702C">
                      <w:pPr>
                        <w:spacing w:after="0" w:line="240" w:lineRule="auto"/>
                        <w:jc w:val="center"/>
                        <w:rPr>
                          <w:rFonts w:ascii="Arial" w:hAnsi="Arial" w:cs="Arial"/>
                          <w:b/>
                          <w:color w:val="FFFFFF" w:themeColor="background1"/>
                          <w:sz w:val="24"/>
                          <w:szCs w:val="24"/>
                        </w:rPr>
                      </w:pPr>
                      <w:r w:rsidRPr="002F1B3E">
                        <w:rPr>
                          <w:rFonts w:ascii="Arial" w:hAnsi="Arial" w:cs="Arial"/>
                          <w:b/>
                          <w:color w:val="FFFFFF" w:themeColor="background1"/>
                          <w:sz w:val="24"/>
                          <w:szCs w:val="24"/>
                        </w:rPr>
                        <w:t xml:space="preserve">Annual Health Check Model of Care Flow Chart </w:t>
                      </w:r>
                    </w:p>
                    <w:p w14:paraId="336E74A1" w14:textId="77777777" w:rsidR="009158D4" w:rsidRPr="002F1B3E" w:rsidRDefault="009158D4">
                      <w:pPr>
                        <w:rPr>
                          <w:color w:val="FFFFFF" w:themeColor="background1"/>
                        </w:rPr>
                      </w:pPr>
                    </w:p>
                  </w:txbxContent>
                </v:textbox>
              </v:shape>
            </w:pict>
          </mc:Fallback>
        </mc:AlternateContent>
      </w:r>
      <w:r w:rsidR="00A9649F">
        <w:rPr>
          <w:rFonts w:ascii="Arial" w:hAnsi="Arial" w:cs="Arial"/>
          <w:noProof/>
          <w:sz w:val="28"/>
          <w:szCs w:val="24"/>
          <w:lang w:eastAsia="en-GB"/>
        </w:rPr>
        <mc:AlternateContent>
          <mc:Choice Requires="wps">
            <w:drawing>
              <wp:anchor distT="0" distB="0" distL="114300" distR="114300" simplePos="0" relativeHeight="251739136" behindDoc="0" locked="0" layoutInCell="1" allowOverlap="1" wp14:anchorId="7BAF83D8" wp14:editId="1761F141">
                <wp:simplePos x="0" y="0"/>
                <wp:positionH relativeFrom="column">
                  <wp:posOffset>-354330</wp:posOffset>
                </wp:positionH>
                <wp:positionV relativeFrom="paragraph">
                  <wp:posOffset>310515</wp:posOffset>
                </wp:positionV>
                <wp:extent cx="1800225" cy="0"/>
                <wp:effectExtent l="19050" t="19050" r="9525" b="19050"/>
                <wp:wrapNone/>
                <wp:docPr id="89" name="Straight Connector 89"/>
                <wp:cNvGraphicFramePr/>
                <a:graphic xmlns:a="http://schemas.openxmlformats.org/drawingml/2006/main">
                  <a:graphicData uri="http://schemas.microsoft.com/office/word/2010/wordprocessingShape">
                    <wps:wsp>
                      <wps:cNvCnPr/>
                      <wps:spPr>
                        <a:xfrm flipH="1">
                          <a:off x="0" y="0"/>
                          <a:ext cx="18002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F43E2D" id="Straight Connector 89" o:spid="_x0000_s1026" style="position:absolute;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pt,24.45pt" to="113.8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" strokecolor="#4472c4 [3204]" strokeweight="2.25pt">
                <v:stroke joinstyle="miter"/>
              </v:line>
            </w:pict>
          </mc:Fallback>
        </mc:AlternateContent>
      </w:r>
    </w:p>
    <w:p w14:paraId="5EBBA54E" w14:textId="77777777" w:rsidR="00E56D44" w:rsidRPr="007F702C" w:rsidRDefault="00A9649F" w:rsidP="00683174">
      <w:pPr>
        <w:spacing w:after="0" w:line="240" w:lineRule="auto"/>
        <w:rPr>
          <w:rFonts w:ascii="Arial" w:hAnsi="Arial" w:cs="Arial"/>
          <w:sz w:val="20"/>
          <w:szCs w:val="20"/>
        </w:rPr>
      </w:pPr>
      <w:r>
        <w:rPr>
          <w:rFonts w:ascii="Arial" w:hAnsi="Arial" w:cs="Arial"/>
          <w:noProof/>
          <w:sz w:val="28"/>
          <w:szCs w:val="24"/>
          <w:lang w:eastAsia="en-GB"/>
        </w:rPr>
        <mc:AlternateContent>
          <mc:Choice Requires="wps">
            <w:drawing>
              <wp:anchor distT="0" distB="0" distL="114300" distR="114300" simplePos="0" relativeHeight="251656189" behindDoc="0" locked="0" layoutInCell="1" allowOverlap="1" wp14:anchorId="237100CA" wp14:editId="4138055F">
                <wp:simplePos x="0" y="0"/>
                <wp:positionH relativeFrom="column">
                  <wp:posOffset>5074920</wp:posOffset>
                </wp:positionH>
                <wp:positionV relativeFrom="paragraph">
                  <wp:posOffset>19685</wp:posOffset>
                </wp:positionV>
                <wp:extent cx="1666875" cy="0"/>
                <wp:effectExtent l="19050" t="19050" r="9525" b="19050"/>
                <wp:wrapNone/>
                <wp:docPr id="90" name="Straight Connector 90"/>
                <wp:cNvGraphicFramePr/>
                <a:graphic xmlns:a="http://schemas.openxmlformats.org/drawingml/2006/main">
                  <a:graphicData uri="http://schemas.microsoft.com/office/word/2010/wordprocessingShape">
                    <wps:wsp>
                      <wps:cNvCnPr/>
                      <wps:spPr>
                        <a:xfrm flipH="1">
                          <a:off x="0" y="0"/>
                          <a:ext cx="16668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C6BD26" id="Straight Connector 90" o:spid="_x0000_s1026" style="position:absolute;flip:x;z-index:2516561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6pt,1.55pt" to="530.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" strokecolor="#4472c4 [3204]" strokeweight="2.25pt">
                <v:stroke joinstyle="miter"/>
              </v:line>
            </w:pict>
          </mc:Fallback>
        </mc:AlternateContent>
      </w:r>
    </w:p>
    <w:p w14:paraId="5FC19B8B" w14:textId="77777777" w:rsidR="000E470D" w:rsidRPr="000E470D" w:rsidRDefault="000E470D" w:rsidP="00683174">
      <w:pPr>
        <w:spacing w:after="0" w:line="240" w:lineRule="auto"/>
        <w:jc w:val="center"/>
        <w:rPr>
          <w:rFonts w:ascii="Arial" w:hAnsi="Arial" w:cs="Arial"/>
          <w:b/>
          <w:sz w:val="24"/>
          <w:szCs w:val="24"/>
        </w:rPr>
      </w:pPr>
    </w:p>
    <w:p w14:paraId="21790727" w14:textId="77777777" w:rsidR="000E470D" w:rsidRDefault="007F702C" w:rsidP="00683174">
      <w:pPr>
        <w:spacing w:after="0" w:line="240" w:lineRule="auto"/>
      </w:pPr>
      <w:r>
        <w:rPr>
          <w:noProof/>
          <w:lang w:eastAsia="en-GB"/>
        </w:rPr>
        <mc:AlternateContent>
          <mc:Choice Requires="wps">
            <w:drawing>
              <wp:anchor distT="0" distB="0" distL="114300" distR="114300" simplePos="0" relativeHeight="251661312" behindDoc="0" locked="0" layoutInCell="1" allowOverlap="1" wp14:anchorId="1D32EC00" wp14:editId="45947159">
                <wp:simplePos x="0" y="0"/>
                <wp:positionH relativeFrom="column">
                  <wp:posOffset>4474845</wp:posOffset>
                </wp:positionH>
                <wp:positionV relativeFrom="paragraph">
                  <wp:posOffset>78105</wp:posOffset>
                </wp:positionV>
                <wp:extent cx="2179320" cy="847725"/>
                <wp:effectExtent l="57150" t="57150" r="106680" b="123825"/>
                <wp:wrapNone/>
                <wp:docPr id="3" name="Text Box 3"/>
                <wp:cNvGraphicFramePr/>
                <a:graphic xmlns:a="http://schemas.openxmlformats.org/drawingml/2006/main">
                  <a:graphicData uri="http://schemas.microsoft.com/office/word/2010/wordprocessingShape">
                    <wps:wsp>
                      <wps:cNvSpPr txBox="1"/>
                      <wps:spPr>
                        <a:xfrm>
                          <a:off x="0" y="0"/>
                          <a:ext cx="2179320" cy="847725"/>
                        </a:xfrm>
                        <a:prstGeom prst="rect">
                          <a:avLst/>
                        </a:prstGeom>
                        <a:solidFill>
                          <a:schemeClr val="accent1"/>
                        </a:solidFill>
                        <a:ln w="38100">
                          <a:solidFill>
                            <a:schemeClr val="accent1">
                              <a:lumMod val="60000"/>
                              <a:lumOff val="40000"/>
                            </a:schemeClr>
                          </a:solidFill>
                        </a:ln>
                        <a:effectLst>
                          <a:outerShdw blurRad="50800" dist="38100" dir="2700000" algn="tl" rotWithShape="0">
                            <a:prstClr val="black">
                              <a:alpha val="40000"/>
                            </a:prstClr>
                          </a:outerShdw>
                        </a:effectLst>
                      </wps:spPr>
                      <wps:txbx>
                        <w:txbxContent>
                          <w:p w14:paraId="6BD68725" w14:textId="77777777" w:rsidR="009158D4" w:rsidRPr="001E1CAE" w:rsidRDefault="009158D4" w:rsidP="001E1CAE">
                            <w:pPr>
                              <w:shd w:val="clear" w:color="auto" w:fill="4472C4" w:themeFill="accent1"/>
                              <w:jc w:val="center"/>
                              <w:rPr>
                                <w:rFonts w:ascii="Arial" w:hAnsi="Arial" w:cs="Arial"/>
                                <w:b/>
                                <w:bCs/>
                                <w:color w:val="FFFFFF" w:themeColor="background1"/>
                              </w:rPr>
                            </w:pPr>
                            <w:r w:rsidRPr="001E1CAE">
                              <w:rPr>
                                <w:rFonts w:ascii="Arial" w:hAnsi="Arial" w:cs="Arial"/>
                                <w:b/>
                                <w:bCs/>
                                <w:color w:val="FFFFFF" w:themeColor="background1"/>
                              </w:rPr>
                              <w:t>Send out easy read letter and pre-check health questions to patient and carer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2EC00" id="Text Box 3" o:spid="_x0000_s1037" type="#_x0000_t202" style="position:absolute;margin-left:352.35pt;margin-top:6.15pt;width:171.6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" fillcolor="#4472c4 [3204]" strokecolor="#8eaadb [1940]" strokeweight="3pt">
                <v:shadow on="t" color="black" opacity="26214f" origin="-.5,-.5" offset=".74836mm,.74836mm"/>
                <v:textbox>
                  <w:txbxContent>
                    <w:p w14:paraId="6BD68725" w14:textId="77777777" w:rsidR="009158D4" w:rsidRPr="001E1CAE" w:rsidRDefault="009158D4" w:rsidP="001E1CAE">
                      <w:pPr>
                        <w:shd w:val="clear" w:color="auto" w:fill="4472C4" w:themeFill="accent1"/>
                        <w:jc w:val="center"/>
                        <w:rPr>
                          <w:rFonts w:ascii="Arial" w:hAnsi="Arial" w:cs="Arial"/>
                          <w:b/>
                          <w:bCs/>
                          <w:color w:val="FFFFFF" w:themeColor="background1"/>
                        </w:rPr>
                      </w:pPr>
                      <w:r w:rsidRPr="001E1CAE">
                        <w:rPr>
                          <w:rFonts w:ascii="Arial" w:hAnsi="Arial" w:cs="Arial"/>
                          <w:b/>
                          <w:bCs/>
                          <w:color w:val="FFFFFF" w:themeColor="background1"/>
                        </w:rPr>
                        <w:t>Send out easy read letter and pre-check health questions to patient and carer</w:t>
                      </w: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ACD49C2" wp14:editId="60937CEE">
                <wp:simplePos x="0" y="0"/>
                <wp:positionH relativeFrom="column">
                  <wp:posOffset>2179320</wp:posOffset>
                </wp:positionH>
                <wp:positionV relativeFrom="paragraph">
                  <wp:posOffset>97155</wp:posOffset>
                </wp:positionV>
                <wp:extent cx="2095500" cy="828675"/>
                <wp:effectExtent l="57150" t="57150" r="114300" b="123825"/>
                <wp:wrapNone/>
                <wp:docPr id="2" name="Text Box 2"/>
                <wp:cNvGraphicFramePr/>
                <a:graphic xmlns:a="http://schemas.openxmlformats.org/drawingml/2006/main">
                  <a:graphicData uri="http://schemas.microsoft.com/office/word/2010/wordprocessingShape">
                    <wps:wsp>
                      <wps:cNvSpPr txBox="1"/>
                      <wps:spPr>
                        <a:xfrm>
                          <a:off x="0" y="0"/>
                          <a:ext cx="2095500" cy="828675"/>
                        </a:xfrm>
                        <a:prstGeom prst="rect">
                          <a:avLst/>
                        </a:prstGeom>
                        <a:solidFill>
                          <a:schemeClr val="accent1"/>
                        </a:solidFill>
                        <a:ln w="38100">
                          <a:solidFill>
                            <a:schemeClr val="accent1">
                              <a:lumMod val="60000"/>
                              <a:lumOff val="40000"/>
                            </a:schemeClr>
                          </a:solidFill>
                        </a:ln>
                        <a:effectLst>
                          <a:outerShdw blurRad="50800" dist="38100" dir="2700000" algn="tl" rotWithShape="0">
                            <a:prstClr val="black">
                              <a:alpha val="40000"/>
                            </a:prstClr>
                          </a:outerShdw>
                        </a:effectLst>
                      </wps:spPr>
                      <wps:txbx>
                        <w:txbxContent>
                          <w:p w14:paraId="7603FC1B" w14:textId="77777777" w:rsidR="009158D4" w:rsidRPr="001E1CAE" w:rsidRDefault="009158D4" w:rsidP="000E470D">
                            <w:pPr>
                              <w:jc w:val="center"/>
                              <w:rPr>
                                <w:rFonts w:ascii="Arial" w:hAnsi="Arial" w:cs="Arial"/>
                                <w:b/>
                                <w:bCs/>
                                <w:color w:val="FFFFFF" w:themeColor="background1"/>
                              </w:rPr>
                            </w:pPr>
                            <w:bookmarkStart w:id="17" w:name="_Hlk46837490"/>
                            <w:bookmarkEnd w:id="17"/>
                            <w:r w:rsidRPr="001E1CAE">
                              <w:rPr>
                                <w:rFonts w:ascii="Arial" w:hAnsi="Arial" w:cs="Arial"/>
                                <w:b/>
                                <w:bCs/>
                                <w:color w:val="FFFFFF" w:themeColor="background1"/>
                              </w:rPr>
                              <w:t>Risk assess patients to prioritise reviews and decide on review format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D49C2" id="Text Box 2" o:spid="_x0000_s1038" type="#_x0000_t202" style="position:absolute;margin-left:171.6pt;margin-top:7.65pt;width:16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" fillcolor="#4472c4 [3204]" strokecolor="#8eaadb [1940]" strokeweight="3pt">
                <v:shadow on="t" color="black" opacity="26214f" origin="-.5,-.5" offset=".74836mm,.74836mm"/>
                <v:textbox>
                  <w:txbxContent>
                    <w:p w14:paraId="7603FC1B" w14:textId="77777777" w:rsidR="009158D4" w:rsidRPr="001E1CAE" w:rsidRDefault="009158D4" w:rsidP="000E470D">
                      <w:pPr>
                        <w:jc w:val="center"/>
                        <w:rPr>
                          <w:rFonts w:ascii="Arial" w:hAnsi="Arial" w:cs="Arial"/>
                          <w:b/>
                          <w:bCs/>
                          <w:color w:val="FFFFFF" w:themeColor="background1"/>
                        </w:rPr>
                      </w:pPr>
                      <w:bookmarkStart w:id="18" w:name="_Hlk46837490"/>
                      <w:bookmarkEnd w:id="18"/>
                      <w:r w:rsidRPr="001E1CAE">
                        <w:rPr>
                          <w:rFonts w:ascii="Arial" w:hAnsi="Arial" w:cs="Arial"/>
                          <w:b/>
                          <w:bCs/>
                          <w:color w:val="FFFFFF" w:themeColor="background1"/>
                        </w:rPr>
                        <w:t>Risk assess patients to prioritise reviews and decide on review format</w:t>
                      </w:r>
                    </w:p>
                  </w:txbxContent>
                </v:textbox>
              </v:shape>
            </w:pict>
          </mc:Fallback>
        </mc:AlternateContent>
      </w:r>
      <w:r w:rsidR="001E1CAE">
        <w:rPr>
          <w:noProof/>
          <w:lang w:eastAsia="en-GB"/>
        </w:rPr>
        <mc:AlternateContent>
          <mc:Choice Requires="wps">
            <w:drawing>
              <wp:anchor distT="0" distB="0" distL="114300" distR="114300" simplePos="0" relativeHeight="251659264" behindDoc="0" locked="0" layoutInCell="1" allowOverlap="1" wp14:anchorId="152C8E34" wp14:editId="69582F43">
                <wp:simplePos x="0" y="0"/>
                <wp:positionH relativeFrom="column">
                  <wp:posOffset>-125730</wp:posOffset>
                </wp:positionH>
                <wp:positionV relativeFrom="paragraph">
                  <wp:posOffset>132715</wp:posOffset>
                </wp:positionV>
                <wp:extent cx="1485900" cy="552450"/>
                <wp:effectExtent l="57150" t="57150" r="114300" b="114300"/>
                <wp:wrapNone/>
                <wp:docPr id="1" name="Text Box 1"/>
                <wp:cNvGraphicFramePr/>
                <a:graphic xmlns:a="http://schemas.openxmlformats.org/drawingml/2006/main">
                  <a:graphicData uri="http://schemas.microsoft.com/office/word/2010/wordprocessingShape">
                    <wps:wsp>
                      <wps:cNvSpPr txBox="1"/>
                      <wps:spPr>
                        <a:xfrm>
                          <a:off x="0" y="0"/>
                          <a:ext cx="1485900" cy="552450"/>
                        </a:xfrm>
                        <a:prstGeom prst="rect">
                          <a:avLst/>
                        </a:prstGeom>
                        <a:solidFill>
                          <a:schemeClr val="accent1"/>
                        </a:solidFill>
                        <a:ln w="38100">
                          <a:solidFill>
                            <a:srgbClr val="FF0000"/>
                          </a:solidFill>
                        </a:ln>
                        <a:effectLst>
                          <a:outerShdw blurRad="50800" dist="38100" dir="2700000" algn="tl" rotWithShape="0">
                            <a:prstClr val="black">
                              <a:alpha val="40000"/>
                            </a:prstClr>
                          </a:outerShdw>
                        </a:effectLst>
                      </wps:spPr>
                      <wps:txbx>
                        <w:txbxContent>
                          <w:p w14:paraId="127647FB" w14:textId="77777777" w:rsidR="009158D4" w:rsidRPr="001E1CAE" w:rsidRDefault="009158D4" w:rsidP="002B5B99">
                            <w:pPr>
                              <w:spacing w:after="0" w:line="240" w:lineRule="auto"/>
                              <w:jc w:val="center"/>
                              <w:rPr>
                                <w:rFonts w:ascii="Arial" w:hAnsi="Arial" w:cs="Arial"/>
                                <w:b/>
                                <w:bCs/>
                                <w:color w:val="FFFFFF" w:themeColor="background1"/>
                              </w:rPr>
                            </w:pPr>
                            <w:r w:rsidRPr="001E1CAE">
                              <w:rPr>
                                <w:rFonts w:ascii="Arial" w:hAnsi="Arial" w:cs="Arial"/>
                                <w:b/>
                                <w:bCs/>
                                <w:color w:val="FFFFFF" w:themeColor="background1"/>
                              </w:rPr>
                              <w:t>Annual health check is due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C8E34" id="Text Box 1" o:spid="_x0000_s1039" type="#_x0000_t202" style="position:absolute;margin-left:-9.9pt;margin-top:10.45pt;width:117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" fillcolor="#4472c4 [3204]" strokecolor="red" strokeweight="3pt">
                <v:shadow on="t" color="black" opacity="26214f" origin="-.5,-.5" offset=".74836mm,.74836mm"/>
                <v:textbox>
                  <w:txbxContent>
                    <w:p w14:paraId="127647FB" w14:textId="77777777" w:rsidR="009158D4" w:rsidRPr="001E1CAE" w:rsidRDefault="009158D4" w:rsidP="002B5B99">
                      <w:pPr>
                        <w:spacing w:after="0" w:line="240" w:lineRule="auto"/>
                        <w:jc w:val="center"/>
                        <w:rPr>
                          <w:rFonts w:ascii="Arial" w:hAnsi="Arial" w:cs="Arial"/>
                          <w:b/>
                          <w:bCs/>
                          <w:color w:val="FFFFFF" w:themeColor="background1"/>
                        </w:rPr>
                      </w:pPr>
                      <w:r w:rsidRPr="001E1CAE">
                        <w:rPr>
                          <w:rFonts w:ascii="Arial" w:hAnsi="Arial" w:cs="Arial"/>
                          <w:b/>
                          <w:bCs/>
                          <w:color w:val="FFFFFF" w:themeColor="background1"/>
                        </w:rPr>
                        <w:t>Annual health check is due</w:t>
                      </w:r>
                    </w:p>
                  </w:txbxContent>
                </v:textbox>
              </v:shape>
            </w:pict>
          </mc:Fallback>
        </mc:AlternateContent>
      </w:r>
    </w:p>
    <w:p w14:paraId="3B142CF9" w14:textId="77777777" w:rsidR="000E470D" w:rsidRDefault="009A2C0C"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68480" behindDoc="0" locked="0" layoutInCell="1" allowOverlap="1" wp14:anchorId="771A1D64" wp14:editId="3FE66F6D">
                <wp:simplePos x="0" y="0"/>
                <wp:positionH relativeFrom="column">
                  <wp:posOffset>1283970</wp:posOffset>
                </wp:positionH>
                <wp:positionV relativeFrom="paragraph">
                  <wp:posOffset>124460</wp:posOffset>
                </wp:positionV>
                <wp:extent cx="1066800" cy="209550"/>
                <wp:effectExtent l="19050" t="57150" r="19050" b="57150"/>
                <wp:wrapNone/>
                <wp:docPr id="10" name="Arrow: Right 10"/>
                <wp:cNvGraphicFramePr/>
                <a:graphic xmlns:a="http://schemas.openxmlformats.org/drawingml/2006/main">
                  <a:graphicData uri="http://schemas.microsoft.com/office/word/2010/wordprocessingShape">
                    <wps:wsp>
                      <wps:cNvSpPr/>
                      <wps:spPr>
                        <a:xfrm>
                          <a:off x="0" y="0"/>
                          <a:ext cx="1066800" cy="209550"/>
                        </a:xfrm>
                        <a:prstGeom prst="right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E887B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style="position:absolute;margin-left:101.1pt;margin-top:9.8pt;width:84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" adj="19479" fillcolor="#4472c4 [3204]" strokecolor="white [3212]" strokeweight="2.25pt"/>
            </w:pict>
          </mc:Fallback>
        </mc:AlternateContent>
      </w:r>
    </w:p>
    <w:p w14:paraId="100E2314" w14:textId="77777777" w:rsidR="000E470D" w:rsidRDefault="000E470D" w:rsidP="00683174">
      <w:pPr>
        <w:spacing w:after="0" w:line="240" w:lineRule="auto"/>
        <w:rPr>
          <w:rFonts w:ascii="Arial" w:hAnsi="Arial" w:cs="Arial"/>
          <w:sz w:val="24"/>
          <w:szCs w:val="24"/>
        </w:rPr>
      </w:pPr>
    </w:p>
    <w:p w14:paraId="096468D9" w14:textId="77777777" w:rsidR="000E470D" w:rsidRDefault="007F702C"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69504" behindDoc="0" locked="0" layoutInCell="1" allowOverlap="1" wp14:anchorId="064D8A3C" wp14:editId="67BCC6E8">
                <wp:simplePos x="0" y="0"/>
                <wp:positionH relativeFrom="column">
                  <wp:posOffset>3938905</wp:posOffset>
                </wp:positionH>
                <wp:positionV relativeFrom="paragraph">
                  <wp:posOffset>163830</wp:posOffset>
                </wp:positionV>
                <wp:extent cx="942975" cy="209550"/>
                <wp:effectExtent l="19050" t="57150" r="28575" b="57150"/>
                <wp:wrapNone/>
                <wp:docPr id="11" name="Arrow: Right 11"/>
                <wp:cNvGraphicFramePr/>
                <a:graphic xmlns:a="http://schemas.openxmlformats.org/drawingml/2006/main">
                  <a:graphicData uri="http://schemas.microsoft.com/office/word/2010/wordprocessingShape">
                    <wps:wsp>
                      <wps:cNvSpPr/>
                      <wps:spPr>
                        <a:xfrm>
                          <a:off x="0" y="0"/>
                          <a:ext cx="942975" cy="209550"/>
                        </a:xfrm>
                        <a:prstGeom prst="right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3111A" id="Arrow: Right 11" o:spid="_x0000_s1026" type="#_x0000_t13" style="position:absolute;margin-left:310.15pt;margin-top:12.9pt;width:74.25pt;height:1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" adj="19200" fillcolor="#4472c4 [3204]" strokecolor="white [3212]" strokeweight="2.25pt"/>
            </w:pict>
          </mc:Fallback>
        </mc:AlternateContent>
      </w:r>
    </w:p>
    <w:p w14:paraId="6C16F13F" w14:textId="77777777" w:rsidR="000E470D" w:rsidRDefault="007F702C"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70528" behindDoc="0" locked="0" layoutInCell="1" allowOverlap="1" wp14:anchorId="5027AB71" wp14:editId="1CE8DCE1">
                <wp:simplePos x="0" y="0"/>
                <wp:positionH relativeFrom="column">
                  <wp:posOffset>5680710</wp:posOffset>
                </wp:positionH>
                <wp:positionV relativeFrom="paragraph">
                  <wp:posOffset>12065</wp:posOffset>
                </wp:positionV>
                <wp:extent cx="243840" cy="693420"/>
                <wp:effectExtent l="57150" t="19050" r="41910" b="30480"/>
                <wp:wrapNone/>
                <wp:docPr id="12" name="Arrow: Down 12"/>
                <wp:cNvGraphicFramePr/>
                <a:graphic xmlns:a="http://schemas.openxmlformats.org/drawingml/2006/main">
                  <a:graphicData uri="http://schemas.microsoft.com/office/word/2010/wordprocessingShape">
                    <wps:wsp>
                      <wps:cNvSpPr/>
                      <wps:spPr>
                        <a:xfrm>
                          <a:off x="0" y="0"/>
                          <a:ext cx="243840" cy="693420"/>
                        </a:xfrm>
                        <a:prstGeom prst="down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35CB75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 o:spid="_x0000_s1026" type="#_x0000_t67" style="position:absolute;margin-left:447.3pt;margin-top:.95pt;width:19.2pt;height:54.6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" adj="17802" fillcolor="#4472c4 [3204]" strokecolor="white [3212]" strokeweight="2.25pt"/>
            </w:pict>
          </mc:Fallback>
        </mc:AlternateContent>
      </w:r>
    </w:p>
    <w:p w14:paraId="4731E25E" w14:textId="77777777" w:rsidR="000E470D" w:rsidRDefault="007F702C"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63360" behindDoc="0" locked="0" layoutInCell="1" allowOverlap="1" wp14:anchorId="2C6E5A83" wp14:editId="209324F7">
                <wp:simplePos x="0" y="0"/>
                <wp:positionH relativeFrom="column">
                  <wp:posOffset>-237334</wp:posOffset>
                </wp:positionH>
                <wp:positionV relativeFrom="paragraph">
                  <wp:posOffset>202996</wp:posOffset>
                </wp:positionV>
                <wp:extent cx="4400550" cy="811530"/>
                <wp:effectExtent l="57150" t="57150" r="114300" b="121920"/>
                <wp:wrapNone/>
                <wp:docPr id="5" name="Text Box 5"/>
                <wp:cNvGraphicFramePr/>
                <a:graphic xmlns:a="http://schemas.openxmlformats.org/drawingml/2006/main">
                  <a:graphicData uri="http://schemas.microsoft.com/office/word/2010/wordprocessingShape">
                    <wps:wsp>
                      <wps:cNvSpPr txBox="1"/>
                      <wps:spPr>
                        <a:xfrm>
                          <a:off x="0" y="0"/>
                          <a:ext cx="4400550" cy="811530"/>
                        </a:xfrm>
                        <a:prstGeom prst="rect">
                          <a:avLst/>
                        </a:prstGeom>
                        <a:solidFill>
                          <a:schemeClr val="accent1"/>
                        </a:solidFill>
                        <a:ln w="38100">
                          <a:solidFill>
                            <a:schemeClr val="accent6"/>
                          </a:solidFill>
                        </a:ln>
                        <a:effectLst>
                          <a:outerShdw blurRad="50800" dist="38100" dir="2700000" algn="tl" rotWithShape="0">
                            <a:prstClr val="black">
                              <a:alpha val="40000"/>
                            </a:prstClr>
                          </a:outerShdw>
                        </a:effectLst>
                      </wps:spPr>
                      <wps:txbx>
                        <w:txbxContent>
                          <w:p w14:paraId="3F4B0BEB" w14:textId="77777777" w:rsidR="009158D4" w:rsidRDefault="009158D4" w:rsidP="00C50759">
                            <w:pPr>
                              <w:spacing w:after="0" w:line="240" w:lineRule="auto"/>
                              <w:jc w:val="center"/>
                              <w:rPr>
                                <w:rFonts w:ascii="Arial" w:hAnsi="Arial" w:cs="Arial"/>
                                <w:b/>
                                <w:bCs/>
                                <w:color w:val="FFFFFF" w:themeColor="background1"/>
                              </w:rPr>
                            </w:pPr>
                            <w:r w:rsidRPr="001E1CAE">
                              <w:rPr>
                                <w:rFonts w:ascii="Arial" w:hAnsi="Arial" w:cs="Arial"/>
                                <w:b/>
                                <w:bCs/>
                                <w:color w:val="FFFFFF" w:themeColor="background1"/>
                              </w:rPr>
                              <w:t xml:space="preserve">Invite patient for a remote or face-to-face review. </w:t>
                            </w:r>
                          </w:p>
                          <w:p w14:paraId="3D1518AD" w14:textId="77777777" w:rsidR="009158D4" w:rsidRDefault="009158D4" w:rsidP="00C50759">
                            <w:pPr>
                              <w:spacing w:after="0" w:line="240" w:lineRule="auto"/>
                              <w:jc w:val="center"/>
                              <w:rPr>
                                <w:rFonts w:ascii="Arial" w:hAnsi="Arial" w:cs="Arial"/>
                                <w:b/>
                                <w:bCs/>
                                <w:color w:val="FFFFFF" w:themeColor="background1"/>
                              </w:rPr>
                            </w:pPr>
                            <w:r w:rsidRPr="001E1CAE">
                              <w:rPr>
                                <w:rFonts w:ascii="Arial" w:hAnsi="Arial" w:cs="Arial"/>
                                <w:b/>
                                <w:bCs/>
                                <w:color w:val="FFFFFF" w:themeColor="background1"/>
                              </w:rPr>
                              <w:t xml:space="preserve">Consider reasonable adjustments including allowing </w:t>
                            </w:r>
                          </w:p>
                          <w:p w14:paraId="6D608AAC" w14:textId="77777777" w:rsidR="009158D4" w:rsidRPr="001E1CAE" w:rsidRDefault="009158D4" w:rsidP="00C50759">
                            <w:pPr>
                              <w:spacing w:after="0" w:line="240" w:lineRule="auto"/>
                              <w:jc w:val="center"/>
                              <w:rPr>
                                <w:rFonts w:ascii="Arial" w:hAnsi="Arial" w:cs="Arial"/>
                                <w:b/>
                                <w:bCs/>
                                <w:color w:val="FFFFFF" w:themeColor="background1"/>
                              </w:rPr>
                            </w:pPr>
                            <w:r w:rsidRPr="001E1CAE">
                              <w:rPr>
                                <w:rFonts w:ascii="Arial" w:hAnsi="Arial" w:cs="Arial"/>
                                <w:b/>
                                <w:bCs/>
                                <w:color w:val="FFFFFF" w:themeColor="background1"/>
                              </w:rPr>
                              <w:t>the patient to attend with a carer or advocate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E5A83" id="Text Box 5" o:spid="_x0000_s1040" type="#_x0000_t202" style="position:absolute;margin-left:-18.7pt;margin-top:16pt;width:346.5pt;height:6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" fillcolor="#4472c4 [3204]" strokecolor="#70ad47 [3209]" strokeweight="3pt">
                <v:shadow on="t" color="black" opacity="26214f" origin="-.5,-.5" offset=".74836mm,.74836mm"/>
                <v:textbox>
                  <w:txbxContent>
                    <w:p w14:paraId="3F4B0BEB" w14:textId="77777777" w:rsidR="009158D4" w:rsidRDefault="009158D4" w:rsidP="00C50759">
                      <w:pPr>
                        <w:spacing w:after="0" w:line="240" w:lineRule="auto"/>
                        <w:jc w:val="center"/>
                        <w:rPr>
                          <w:rFonts w:ascii="Arial" w:hAnsi="Arial" w:cs="Arial"/>
                          <w:b/>
                          <w:bCs/>
                          <w:color w:val="FFFFFF" w:themeColor="background1"/>
                        </w:rPr>
                      </w:pPr>
                      <w:r w:rsidRPr="001E1CAE">
                        <w:rPr>
                          <w:rFonts w:ascii="Arial" w:hAnsi="Arial" w:cs="Arial"/>
                          <w:b/>
                          <w:bCs/>
                          <w:color w:val="FFFFFF" w:themeColor="background1"/>
                        </w:rPr>
                        <w:t xml:space="preserve">Invite patient for a remote or face-to-face review. </w:t>
                      </w:r>
                    </w:p>
                    <w:p w14:paraId="3D1518AD" w14:textId="77777777" w:rsidR="009158D4" w:rsidRDefault="009158D4" w:rsidP="00C50759">
                      <w:pPr>
                        <w:spacing w:after="0" w:line="240" w:lineRule="auto"/>
                        <w:jc w:val="center"/>
                        <w:rPr>
                          <w:rFonts w:ascii="Arial" w:hAnsi="Arial" w:cs="Arial"/>
                          <w:b/>
                          <w:bCs/>
                          <w:color w:val="FFFFFF" w:themeColor="background1"/>
                        </w:rPr>
                      </w:pPr>
                      <w:r w:rsidRPr="001E1CAE">
                        <w:rPr>
                          <w:rFonts w:ascii="Arial" w:hAnsi="Arial" w:cs="Arial"/>
                          <w:b/>
                          <w:bCs/>
                          <w:color w:val="FFFFFF" w:themeColor="background1"/>
                        </w:rPr>
                        <w:t xml:space="preserve">Consider reasonable adjustments including allowing </w:t>
                      </w:r>
                    </w:p>
                    <w:p w14:paraId="6D608AAC" w14:textId="77777777" w:rsidR="009158D4" w:rsidRPr="001E1CAE" w:rsidRDefault="009158D4" w:rsidP="00C50759">
                      <w:pPr>
                        <w:spacing w:after="0" w:line="240" w:lineRule="auto"/>
                        <w:jc w:val="center"/>
                        <w:rPr>
                          <w:rFonts w:ascii="Arial" w:hAnsi="Arial" w:cs="Arial"/>
                          <w:b/>
                          <w:bCs/>
                          <w:color w:val="FFFFFF" w:themeColor="background1"/>
                        </w:rPr>
                      </w:pPr>
                      <w:r w:rsidRPr="001E1CAE">
                        <w:rPr>
                          <w:rFonts w:ascii="Arial" w:hAnsi="Arial" w:cs="Arial"/>
                          <w:b/>
                          <w:bCs/>
                          <w:color w:val="FFFFFF" w:themeColor="background1"/>
                        </w:rPr>
                        <w:t>the patient to attend with a carer or advocate</w:t>
                      </w:r>
                    </w:p>
                  </w:txbxContent>
                </v:textbox>
              </v:shape>
            </w:pict>
          </mc:Fallback>
        </mc:AlternateContent>
      </w:r>
    </w:p>
    <w:p w14:paraId="5FC5F9F4" w14:textId="77777777" w:rsidR="000E470D" w:rsidRDefault="007F702C"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62336" behindDoc="0" locked="0" layoutInCell="1" allowOverlap="1" wp14:anchorId="47FDD53F" wp14:editId="6FEAB098">
                <wp:simplePos x="0" y="0"/>
                <wp:positionH relativeFrom="column">
                  <wp:posOffset>5074920</wp:posOffset>
                </wp:positionH>
                <wp:positionV relativeFrom="paragraph">
                  <wp:posOffset>152400</wp:posOffset>
                </wp:positionV>
                <wp:extent cx="1516380" cy="2009775"/>
                <wp:effectExtent l="57150" t="57150" r="121920" b="123825"/>
                <wp:wrapNone/>
                <wp:docPr id="4" name="Text Box 4"/>
                <wp:cNvGraphicFramePr/>
                <a:graphic xmlns:a="http://schemas.openxmlformats.org/drawingml/2006/main">
                  <a:graphicData uri="http://schemas.microsoft.com/office/word/2010/wordprocessingShape">
                    <wps:wsp>
                      <wps:cNvSpPr txBox="1"/>
                      <wps:spPr>
                        <a:xfrm>
                          <a:off x="0" y="0"/>
                          <a:ext cx="1516380" cy="2009775"/>
                        </a:xfrm>
                        <a:prstGeom prst="rect">
                          <a:avLst/>
                        </a:prstGeom>
                        <a:solidFill>
                          <a:schemeClr val="accent1"/>
                        </a:solidFill>
                        <a:ln w="38100">
                          <a:solidFill>
                            <a:schemeClr val="accent1">
                              <a:lumMod val="60000"/>
                              <a:lumOff val="40000"/>
                            </a:schemeClr>
                          </a:solidFill>
                        </a:ln>
                        <a:effectLst>
                          <a:outerShdw blurRad="50800" dist="38100" dir="2700000" algn="tl" rotWithShape="0">
                            <a:prstClr val="black">
                              <a:alpha val="40000"/>
                            </a:prstClr>
                          </a:outerShdw>
                        </a:effectLst>
                      </wps:spPr>
                      <wps:txbx>
                        <w:txbxContent>
                          <w:p w14:paraId="557223B7" w14:textId="77777777" w:rsidR="009158D4" w:rsidRPr="001E1CAE" w:rsidRDefault="009158D4" w:rsidP="000E470D">
                            <w:pPr>
                              <w:jc w:val="center"/>
                              <w:rPr>
                                <w:rFonts w:ascii="Arial" w:hAnsi="Arial" w:cs="Arial"/>
                                <w:b/>
                                <w:bCs/>
                                <w:color w:val="FFFFFF" w:themeColor="background1"/>
                                <w:sz w:val="12"/>
                                <w:szCs w:val="12"/>
                              </w:rPr>
                            </w:pPr>
                          </w:p>
                          <w:p w14:paraId="16D11539" w14:textId="77777777" w:rsidR="009158D4" w:rsidRPr="001E1CAE" w:rsidRDefault="009158D4" w:rsidP="000E470D">
                            <w:pPr>
                              <w:jc w:val="center"/>
                              <w:rPr>
                                <w:rFonts w:ascii="Arial" w:hAnsi="Arial" w:cs="Arial"/>
                                <w:b/>
                                <w:bCs/>
                                <w:color w:val="FFFFFF" w:themeColor="background1"/>
                              </w:rPr>
                            </w:pPr>
                            <w:r w:rsidRPr="001E1CAE">
                              <w:rPr>
                                <w:rFonts w:ascii="Arial" w:hAnsi="Arial" w:cs="Arial"/>
                                <w:b/>
                                <w:bCs/>
                                <w:color w:val="FFFFFF" w:themeColor="background1"/>
                              </w:rPr>
                              <w:t>Receive pre-check health questions and assure the chosen review format is still correct (change from remote to face-to-face if flags are raised)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DD53F" id="Text Box 4" o:spid="_x0000_s1041" type="#_x0000_t202" style="position:absolute;margin-left:399.6pt;margin-top:12pt;width:119.4pt;height:1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" fillcolor="#4472c4 [3204]" strokecolor="#8eaadb [1940]" strokeweight="3pt">
                <v:shadow on="t" color="black" opacity="26214f" origin="-.5,-.5" offset=".74836mm,.74836mm"/>
                <v:textbox>
                  <w:txbxContent>
                    <w:p w14:paraId="557223B7" w14:textId="77777777" w:rsidR="009158D4" w:rsidRPr="001E1CAE" w:rsidRDefault="009158D4" w:rsidP="000E470D">
                      <w:pPr>
                        <w:jc w:val="center"/>
                        <w:rPr>
                          <w:rFonts w:ascii="Arial" w:hAnsi="Arial" w:cs="Arial"/>
                          <w:b/>
                          <w:bCs/>
                          <w:color w:val="FFFFFF" w:themeColor="background1"/>
                          <w:sz w:val="12"/>
                          <w:szCs w:val="12"/>
                        </w:rPr>
                      </w:pPr>
                    </w:p>
                    <w:p w14:paraId="16D11539" w14:textId="77777777" w:rsidR="009158D4" w:rsidRPr="001E1CAE" w:rsidRDefault="009158D4" w:rsidP="000E470D">
                      <w:pPr>
                        <w:jc w:val="center"/>
                        <w:rPr>
                          <w:rFonts w:ascii="Arial" w:hAnsi="Arial" w:cs="Arial"/>
                          <w:b/>
                          <w:bCs/>
                          <w:color w:val="FFFFFF" w:themeColor="background1"/>
                        </w:rPr>
                      </w:pPr>
                      <w:r w:rsidRPr="001E1CAE">
                        <w:rPr>
                          <w:rFonts w:ascii="Arial" w:hAnsi="Arial" w:cs="Arial"/>
                          <w:b/>
                          <w:bCs/>
                          <w:color w:val="FFFFFF" w:themeColor="background1"/>
                        </w:rPr>
                        <w:t>Receive pre-check health questions and assure the chosen review format is still correct (change from remote to face-to-face if flags are raised)</w:t>
                      </w:r>
                    </w:p>
                  </w:txbxContent>
                </v:textbox>
              </v:shape>
            </w:pict>
          </mc:Fallback>
        </mc:AlternateContent>
      </w:r>
    </w:p>
    <w:p w14:paraId="4912DC42" w14:textId="77777777" w:rsidR="000E470D" w:rsidRDefault="007F702C"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71552" behindDoc="0" locked="0" layoutInCell="1" allowOverlap="1" wp14:anchorId="1985A7D7" wp14:editId="378496E2">
                <wp:simplePos x="0" y="0"/>
                <wp:positionH relativeFrom="column">
                  <wp:posOffset>3985260</wp:posOffset>
                </wp:positionH>
                <wp:positionV relativeFrom="paragraph">
                  <wp:posOffset>25400</wp:posOffset>
                </wp:positionV>
                <wp:extent cx="1276350" cy="205740"/>
                <wp:effectExtent l="38100" t="57150" r="0" b="60960"/>
                <wp:wrapNone/>
                <wp:docPr id="13" name="Arrow: Left 13"/>
                <wp:cNvGraphicFramePr/>
                <a:graphic xmlns:a="http://schemas.openxmlformats.org/drawingml/2006/main">
                  <a:graphicData uri="http://schemas.microsoft.com/office/word/2010/wordprocessingShape">
                    <wps:wsp>
                      <wps:cNvSpPr/>
                      <wps:spPr>
                        <a:xfrm>
                          <a:off x="0" y="0"/>
                          <a:ext cx="1276350" cy="205740"/>
                        </a:xfrm>
                        <a:prstGeom prst="left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7562DC8"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3" o:spid="_x0000_s1026" type="#_x0000_t66" style="position:absolute;margin-left:313.8pt;margin-top:2pt;width:100.5pt;height:16.2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" adj="1741" fillcolor="#4472c4 [3204]" strokecolor="white [3212]" strokeweight="2.25pt"/>
            </w:pict>
          </mc:Fallback>
        </mc:AlternateContent>
      </w:r>
    </w:p>
    <w:p w14:paraId="7398A8EA" w14:textId="77777777" w:rsidR="000E470D" w:rsidRDefault="000E470D" w:rsidP="00683174">
      <w:pPr>
        <w:spacing w:after="0" w:line="240" w:lineRule="auto"/>
        <w:rPr>
          <w:rFonts w:ascii="Arial" w:hAnsi="Arial" w:cs="Arial"/>
          <w:sz w:val="24"/>
          <w:szCs w:val="24"/>
        </w:rPr>
      </w:pPr>
    </w:p>
    <w:p w14:paraId="42950A26" w14:textId="77777777" w:rsidR="000E470D" w:rsidRDefault="002F1B3E"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72576" behindDoc="0" locked="0" layoutInCell="1" allowOverlap="1" wp14:anchorId="749D2348" wp14:editId="4B5F706D">
                <wp:simplePos x="0" y="0"/>
                <wp:positionH relativeFrom="margin">
                  <wp:posOffset>3750945</wp:posOffset>
                </wp:positionH>
                <wp:positionV relativeFrom="paragraph">
                  <wp:posOffset>115570</wp:posOffset>
                </wp:positionV>
                <wp:extent cx="243840" cy="685800"/>
                <wp:effectExtent l="57150" t="19050" r="41910" b="38100"/>
                <wp:wrapNone/>
                <wp:docPr id="14" name="Arrow: Down 14"/>
                <wp:cNvGraphicFramePr/>
                <a:graphic xmlns:a="http://schemas.openxmlformats.org/drawingml/2006/main">
                  <a:graphicData uri="http://schemas.microsoft.com/office/word/2010/wordprocessingShape">
                    <wps:wsp>
                      <wps:cNvSpPr/>
                      <wps:spPr>
                        <a:xfrm>
                          <a:off x="0" y="0"/>
                          <a:ext cx="243840" cy="685800"/>
                        </a:xfrm>
                        <a:prstGeom prst="down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370B5C" id="Arrow: Down 14" o:spid="_x0000_s1026" type="#_x0000_t67" style="position:absolute;margin-left:295.35pt;margin-top:9.1pt;width:19.2pt;height:5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" adj="17760" fillcolor="#4472c4 [3204]" strokecolor="white [3212]" strokeweight="2.25pt">
                <w10:wrap anchorx="margin"/>
              </v:shape>
            </w:pict>
          </mc:Fallback>
        </mc:AlternateContent>
      </w:r>
      <w:r>
        <w:rPr>
          <w:noProof/>
          <w:lang w:eastAsia="en-GB"/>
        </w:rPr>
        <mc:AlternateContent>
          <mc:Choice Requires="wps">
            <w:drawing>
              <wp:anchor distT="0" distB="0" distL="114300" distR="114300" simplePos="0" relativeHeight="251673600" behindDoc="0" locked="0" layoutInCell="1" allowOverlap="1" wp14:anchorId="2768D566" wp14:editId="7BCF6EB0">
                <wp:simplePos x="0" y="0"/>
                <wp:positionH relativeFrom="column">
                  <wp:posOffset>1998345</wp:posOffset>
                </wp:positionH>
                <wp:positionV relativeFrom="paragraph">
                  <wp:posOffset>115570</wp:posOffset>
                </wp:positionV>
                <wp:extent cx="243840" cy="685800"/>
                <wp:effectExtent l="57150" t="19050" r="41910" b="38100"/>
                <wp:wrapNone/>
                <wp:docPr id="15" name="Arrow: Down 15"/>
                <wp:cNvGraphicFramePr/>
                <a:graphic xmlns:a="http://schemas.openxmlformats.org/drawingml/2006/main">
                  <a:graphicData uri="http://schemas.microsoft.com/office/word/2010/wordprocessingShape">
                    <wps:wsp>
                      <wps:cNvSpPr/>
                      <wps:spPr>
                        <a:xfrm>
                          <a:off x="0" y="0"/>
                          <a:ext cx="243840" cy="685800"/>
                        </a:xfrm>
                        <a:prstGeom prst="down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A04A3A9" id="Arrow: Down 15" o:spid="_x0000_s1026" type="#_x0000_t67" style="position:absolute;margin-left:157.35pt;margin-top:9.1pt;width:19.2pt;height:5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" adj="17760" fillcolor="#4472c4 [3204]" strokecolor="white [3212]" strokeweight="2.25pt"/>
            </w:pict>
          </mc:Fallback>
        </mc:AlternateContent>
      </w:r>
      <w:r w:rsidR="00236545">
        <w:rPr>
          <w:noProof/>
          <w:lang w:eastAsia="en-GB"/>
        </w:rPr>
        <mc:AlternateContent>
          <mc:Choice Requires="wps">
            <w:drawing>
              <wp:anchor distT="0" distB="0" distL="114300" distR="114300" simplePos="0" relativeHeight="251674624" behindDoc="0" locked="0" layoutInCell="1" allowOverlap="1" wp14:anchorId="5FD63E76" wp14:editId="39271DB1">
                <wp:simplePos x="0" y="0"/>
                <wp:positionH relativeFrom="column">
                  <wp:posOffset>302895</wp:posOffset>
                </wp:positionH>
                <wp:positionV relativeFrom="paragraph">
                  <wp:posOffset>115570</wp:posOffset>
                </wp:positionV>
                <wp:extent cx="243840" cy="685800"/>
                <wp:effectExtent l="57150" t="19050" r="41910" b="38100"/>
                <wp:wrapNone/>
                <wp:docPr id="16" name="Arrow: Down 16"/>
                <wp:cNvGraphicFramePr/>
                <a:graphic xmlns:a="http://schemas.openxmlformats.org/drawingml/2006/main">
                  <a:graphicData uri="http://schemas.microsoft.com/office/word/2010/wordprocessingShape">
                    <wps:wsp>
                      <wps:cNvSpPr/>
                      <wps:spPr>
                        <a:xfrm>
                          <a:off x="0" y="0"/>
                          <a:ext cx="243840" cy="685800"/>
                        </a:xfrm>
                        <a:prstGeom prst="down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72FD77" id="Arrow: Down 16" o:spid="_x0000_s1026" type="#_x0000_t67" style="position:absolute;margin-left:23.85pt;margin-top:9.1pt;width:19.2pt;height:5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" adj="17760" fillcolor="#4472c4 [3204]" strokecolor="white [3212]" strokeweight="2.25pt"/>
            </w:pict>
          </mc:Fallback>
        </mc:AlternateContent>
      </w:r>
    </w:p>
    <w:p w14:paraId="6AB3386E" w14:textId="77777777" w:rsidR="000E470D" w:rsidRDefault="000E470D" w:rsidP="00683174">
      <w:pPr>
        <w:spacing w:after="0" w:line="240" w:lineRule="auto"/>
        <w:rPr>
          <w:rFonts w:ascii="Arial" w:hAnsi="Arial" w:cs="Arial"/>
          <w:sz w:val="24"/>
          <w:szCs w:val="24"/>
        </w:rPr>
      </w:pPr>
    </w:p>
    <w:p w14:paraId="7888D1FD" w14:textId="77777777" w:rsidR="000E470D" w:rsidRDefault="000E470D" w:rsidP="00683174">
      <w:pPr>
        <w:spacing w:after="0" w:line="240" w:lineRule="auto"/>
        <w:rPr>
          <w:rFonts w:ascii="Arial" w:hAnsi="Arial" w:cs="Arial"/>
          <w:sz w:val="24"/>
          <w:szCs w:val="24"/>
        </w:rPr>
      </w:pPr>
    </w:p>
    <w:p w14:paraId="33ECC4AE" w14:textId="77777777" w:rsidR="000E470D" w:rsidRDefault="002F1B3E"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66432" behindDoc="0" locked="0" layoutInCell="1" allowOverlap="1" wp14:anchorId="2CAAED90" wp14:editId="3468741F">
                <wp:simplePos x="0" y="0"/>
                <wp:positionH relativeFrom="column">
                  <wp:posOffset>3207385</wp:posOffset>
                </wp:positionH>
                <wp:positionV relativeFrom="paragraph">
                  <wp:posOffset>89535</wp:posOffset>
                </wp:positionV>
                <wp:extent cx="1476375" cy="960120"/>
                <wp:effectExtent l="57150" t="57150" r="123825" b="106680"/>
                <wp:wrapNone/>
                <wp:docPr id="8" name="Text Box 8"/>
                <wp:cNvGraphicFramePr/>
                <a:graphic xmlns:a="http://schemas.openxmlformats.org/drawingml/2006/main">
                  <a:graphicData uri="http://schemas.microsoft.com/office/word/2010/wordprocessingShape">
                    <wps:wsp>
                      <wps:cNvSpPr txBox="1"/>
                      <wps:spPr>
                        <a:xfrm>
                          <a:off x="0" y="0"/>
                          <a:ext cx="1476375" cy="960120"/>
                        </a:xfrm>
                        <a:prstGeom prst="rect">
                          <a:avLst/>
                        </a:prstGeom>
                        <a:solidFill>
                          <a:schemeClr val="accent1"/>
                        </a:solidFill>
                        <a:ln w="38100">
                          <a:solidFill>
                            <a:srgbClr val="9999FF"/>
                          </a:solidFill>
                        </a:ln>
                        <a:effectLst>
                          <a:outerShdw blurRad="50800" dist="38100" dir="2700000" algn="tl" rotWithShape="0">
                            <a:prstClr val="black">
                              <a:alpha val="40000"/>
                            </a:prstClr>
                          </a:outerShdw>
                        </a:effectLst>
                      </wps:spPr>
                      <wps:txbx>
                        <w:txbxContent>
                          <w:p w14:paraId="0EDCEF62"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4CD82EE2"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Complete face-to-face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AED90" id="Text Box 8" o:spid="_x0000_s1042" type="#_x0000_t202" style="position:absolute;margin-left:252.55pt;margin-top:7.05pt;width:116.25pt;height:7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" fillcolor="#4472c4 [3204]" strokecolor="#99f" strokeweight="3pt">
                <v:shadow on="t" color="black" opacity="26214f" origin="-.5,-.5" offset=".74836mm,.74836mm"/>
                <v:textbox>
                  <w:txbxContent>
                    <w:p w14:paraId="0EDCEF62"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4CD82EE2"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Complete face-to-face review</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263B95B1" wp14:editId="56EA6544">
                <wp:simplePos x="0" y="0"/>
                <wp:positionH relativeFrom="column">
                  <wp:posOffset>1506220</wp:posOffset>
                </wp:positionH>
                <wp:positionV relativeFrom="paragraph">
                  <wp:posOffset>83185</wp:posOffset>
                </wp:positionV>
                <wp:extent cx="1485900" cy="960120"/>
                <wp:effectExtent l="57150" t="57150" r="114300" b="106680"/>
                <wp:wrapNone/>
                <wp:docPr id="7" name="Text Box 7"/>
                <wp:cNvGraphicFramePr/>
                <a:graphic xmlns:a="http://schemas.openxmlformats.org/drawingml/2006/main">
                  <a:graphicData uri="http://schemas.microsoft.com/office/word/2010/wordprocessingShape">
                    <wps:wsp>
                      <wps:cNvSpPr txBox="1"/>
                      <wps:spPr>
                        <a:xfrm>
                          <a:off x="0" y="0"/>
                          <a:ext cx="1485900" cy="960120"/>
                        </a:xfrm>
                        <a:prstGeom prst="rect">
                          <a:avLst/>
                        </a:prstGeom>
                        <a:solidFill>
                          <a:schemeClr val="accent1"/>
                        </a:solidFill>
                        <a:ln w="38100">
                          <a:solidFill>
                            <a:schemeClr val="accent1">
                              <a:lumMod val="75000"/>
                            </a:schemeClr>
                          </a:solidFill>
                        </a:ln>
                        <a:effectLst>
                          <a:outerShdw blurRad="50800" dist="38100" dir="2700000" algn="tl" rotWithShape="0">
                            <a:prstClr val="black">
                              <a:alpha val="40000"/>
                            </a:prstClr>
                          </a:outerShdw>
                        </a:effectLst>
                      </wps:spPr>
                      <wps:txbx>
                        <w:txbxContent>
                          <w:p w14:paraId="2E081113"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0683D687"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Complete remote review. Flags are raised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B95B1" id="Text Box 7" o:spid="_x0000_s1043" type="#_x0000_t202" style="position:absolute;margin-left:118.6pt;margin-top:6.55pt;width:117pt;height:7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" fillcolor="#4472c4 [3204]" strokecolor="#2f5496 [2404]" strokeweight="3pt">
                <v:shadow on="t" color="black" opacity="26214f" origin="-.5,-.5" offset=".74836mm,.74836mm"/>
                <v:textbox>
                  <w:txbxContent>
                    <w:p w14:paraId="2E081113"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0683D687"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Complete remote review. Flags are raised</w:t>
                      </w: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93BC3DB" wp14:editId="04D5A6D1">
                <wp:simplePos x="0" y="0"/>
                <wp:positionH relativeFrom="column">
                  <wp:posOffset>-240665</wp:posOffset>
                </wp:positionH>
                <wp:positionV relativeFrom="paragraph">
                  <wp:posOffset>84455</wp:posOffset>
                </wp:positionV>
                <wp:extent cx="1524000" cy="962025"/>
                <wp:effectExtent l="57150" t="57150" r="114300" b="123825"/>
                <wp:wrapNone/>
                <wp:docPr id="6" name="Text Box 6"/>
                <wp:cNvGraphicFramePr/>
                <a:graphic xmlns:a="http://schemas.openxmlformats.org/drawingml/2006/main">
                  <a:graphicData uri="http://schemas.microsoft.com/office/word/2010/wordprocessingShape">
                    <wps:wsp>
                      <wps:cNvSpPr txBox="1"/>
                      <wps:spPr>
                        <a:xfrm>
                          <a:off x="0" y="0"/>
                          <a:ext cx="1524000" cy="962025"/>
                        </a:xfrm>
                        <a:prstGeom prst="rect">
                          <a:avLst/>
                        </a:prstGeom>
                        <a:solidFill>
                          <a:schemeClr val="accent1"/>
                        </a:solidFill>
                        <a:ln w="38100">
                          <a:solidFill>
                            <a:srgbClr val="00B0F0"/>
                          </a:solidFill>
                        </a:ln>
                        <a:effectLst>
                          <a:outerShdw blurRad="50800" dist="38100" dir="2700000" algn="tl" rotWithShape="0">
                            <a:prstClr val="black">
                              <a:alpha val="40000"/>
                            </a:prstClr>
                          </a:outerShdw>
                        </a:effectLst>
                      </wps:spPr>
                      <wps:txbx>
                        <w:txbxContent>
                          <w:p w14:paraId="787B9E80"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397C815F"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Complete remote review. No flags raised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BC3DB" id="Text Box 6" o:spid="_x0000_s1044" type="#_x0000_t202" style="position:absolute;margin-left:-18.95pt;margin-top:6.65pt;width:120pt;height:7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" fillcolor="#4472c4 [3204]" strokecolor="#00b0f0" strokeweight="3pt">
                <v:shadow on="t" color="black" opacity="26214f" origin="-.5,-.5" offset=".74836mm,.74836mm"/>
                <v:textbox>
                  <w:txbxContent>
                    <w:p w14:paraId="787B9E80"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397C815F"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Complete remote review. No flags raised</w:t>
                      </w:r>
                    </w:p>
                  </w:txbxContent>
                </v:textbox>
              </v:shape>
            </w:pict>
          </mc:Fallback>
        </mc:AlternateContent>
      </w:r>
    </w:p>
    <w:p w14:paraId="1D422519" w14:textId="77777777" w:rsidR="000E470D" w:rsidRDefault="000E470D" w:rsidP="00683174">
      <w:pPr>
        <w:spacing w:after="0" w:line="240" w:lineRule="auto"/>
        <w:rPr>
          <w:rFonts w:ascii="Arial" w:hAnsi="Arial" w:cs="Arial"/>
          <w:sz w:val="24"/>
          <w:szCs w:val="24"/>
        </w:rPr>
      </w:pPr>
    </w:p>
    <w:p w14:paraId="0D95FA6A" w14:textId="77777777" w:rsidR="000E470D" w:rsidRDefault="000E470D" w:rsidP="00683174">
      <w:pPr>
        <w:spacing w:after="0" w:line="240" w:lineRule="auto"/>
        <w:rPr>
          <w:rFonts w:ascii="Arial" w:hAnsi="Arial" w:cs="Arial"/>
          <w:sz w:val="24"/>
          <w:szCs w:val="24"/>
        </w:rPr>
      </w:pPr>
    </w:p>
    <w:p w14:paraId="4DB46F2D" w14:textId="77777777" w:rsidR="000E470D" w:rsidRDefault="000E470D" w:rsidP="00683174">
      <w:pPr>
        <w:spacing w:after="0" w:line="240" w:lineRule="auto"/>
        <w:rPr>
          <w:rFonts w:ascii="Arial" w:hAnsi="Arial" w:cs="Arial"/>
          <w:sz w:val="24"/>
          <w:szCs w:val="24"/>
        </w:rPr>
      </w:pPr>
    </w:p>
    <w:p w14:paraId="1E19F3CE" w14:textId="77777777" w:rsidR="000E470D" w:rsidRDefault="002F1B3E"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734016" behindDoc="0" locked="0" layoutInCell="1" allowOverlap="1" wp14:anchorId="136D55F4" wp14:editId="648723B1">
                <wp:simplePos x="0" y="0"/>
                <wp:positionH relativeFrom="column">
                  <wp:posOffset>4624191</wp:posOffset>
                </wp:positionH>
                <wp:positionV relativeFrom="paragraph">
                  <wp:posOffset>139065</wp:posOffset>
                </wp:positionV>
                <wp:extent cx="247650" cy="836121"/>
                <wp:effectExtent l="171450" t="0" r="171450" b="0"/>
                <wp:wrapNone/>
                <wp:docPr id="85" name="Arrow: Down 85"/>
                <wp:cNvGraphicFramePr/>
                <a:graphic xmlns:a="http://schemas.openxmlformats.org/drawingml/2006/main">
                  <a:graphicData uri="http://schemas.microsoft.com/office/word/2010/wordprocessingShape">
                    <wps:wsp>
                      <wps:cNvSpPr/>
                      <wps:spPr>
                        <a:xfrm rot="19747626">
                          <a:off x="0" y="0"/>
                          <a:ext cx="247650" cy="836121"/>
                        </a:xfrm>
                        <a:prstGeom prst="down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7635F" id="Arrow: Down 85" o:spid="_x0000_s1026" type="#_x0000_t67" style="position:absolute;margin-left:364.1pt;margin-top:10.95pt;width:19.5pt;height:65.85pt;rotation:-2023286fd;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" adj="18401" fillcolor="#4472c4 [3204]" strokecolor="white [3212]" strokeweight="2.25pt"/>
            </w:pict>
          </mc:Fallback>
        </mc:AlternateContent>
      </w:r>
    </w:p>
    <w:p w14:paraId="64AAF33C" w14:textId="77777777" w:rsidR="000E470D" w:rsidRDefault="002F1B3E"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736064" behindDoc="0" locked="0" layoutInCell="1" allowOverlap="1" wp14:anchorId="2F712407" wp14:editId="227FFB82">
                <wp:simplePos x="0" y="0"/>
                <wp:positionH relativeFrom="column">
                  <wp:posOffset>3693795</wp:posOffset>
                </wp:positionH>
                <wp:positionV relativeFrom="paragraph">
                  <wp:posOffset>27940</wp:posOffset>
                </wp:positionV>
                <wp:extent cx="247650" cy="723900"/>
                <wp:effectExtent l="57150" t="19050" r="57150" b="38100"/>
                <wp:wrapNone/>
                <wp:docPr id="86" name="Arrow: Down 86"/>
                <wp:cNvGraphicFramePr/>
                <a:graphic xmlns:a="http://schemas.openxmlformats.org/drawingml/2006/main">
                  <a:graphicData uri="http://schemas.microsoft.com/office/word/2010/wordprocessingShape">
                    <wps:wsp>
                      <wps:cNvSpPr/>
                      <wps:spPr>
                        <a:xfrm>
                          <a:off x="0" y="0"/>
                          <a:ext cx="247650" cy="723900"/>
                        </a:xfrm>
                        <a:prstGeom prst="down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7F070" id="Arrow: Down 86" o:spid="_x0000_s1026" type="#_x0000_t67" style="position:absolute;margin-left:290.85pt;margin-top:2.2pt;width:19.5pt;height:5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" adj="17905" fillcolor="#4472c4 [3204]" strokecolor="white [3212]" strokeweight="2.25pt"/>
            </w:pict>
          </mc:Fallback>
        </mc:AlternateContent>
      </w:r>
      <w:r>
        <w:rPr>
          <w:noProof/>
          <w:lang w:eastAsia="en-GB"/>
        </w:rPr>
        <mc:AlternateContent>
          <mc:Choice Requires="wps">
            <w:drawing>
              <wp:anchor distT="0" distB="0" distL="114300" distR="114300" simplePos="0" relativeHeight="251738112" behindDoc="0" locked="0" layoutInCell="1" allowOverlap="1" wp14:anchorId="22E07156" wp14:editId="1768B22F">
                <wp:simplePos x="0" y="0"/>
                <wp:positionH relativeFrom="column">
                  <wp:posOffset>331470</wp:posOffset>
                </wp:positionH>
                <wp:positionV relativeFrom="paragraph">
                  <wp:posOffset>27939</wp:posOffset>
                </wp:positionV>
                <wp:extent cx="247650" cy="847725"/>
                <wp:effectExtent l="57150" t="19050" r="19050" b="47625"/>
                <wp:wrapNone/>
                <wp:docPr id="87" name="Arrow: Down 87"/>
                <wp:cNvGraphicFramePr/>
                <a:graphic xmlns:a="http://schemas.openxmlformats.org/drawingml/2006/main">
                  <a:graphicData uri="http://schemas.microsoft.com/office/word/2010/wordprocessingShape">
                    <wps:wsp>
                      <wps:cNvSpPr/>
                      <wps:spPr>
                        <a:xfrm>
                          <a:off x="0" y="0"/>
                          <a:ext cx="247650" cy="847725"/>
                        </a:xfrm>
                        <a:prstGeom prst="down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89758" id="Arrow: Down 87" o:spid="_x0000_s1026" type="#_x0000_t67" style="position:absolute;margin-left:26.1pt;margin-top:2.2pt;width:19.5pt;height:66.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" adj="18445" fillcolor="#4472c4 [3204]" strokecolor="white [3212]" strokeweight="2.25pt"/>
            </w:pict>
          </mc:Fallback>
        </mc:AlternateContent>
      </w:r>
      <w:r>
        <w:rPr>
          <w:noProof/>
          <w:lang w:eastAsia="en-GB"/>
        </w:rPr>
        <mc:AlternateContent>
          <mc:Choice Requires="wps">
            <w:drawing>
              <wp:anchor distT="0" distB="0" distL="114300" distR="114300" simplePos="0" relativeHeight="251677696" behindDoc="0" locked="0" layoutInCell="1" allowOverlap="1" wp14:anchorId="2688628F" wp14:editId="5939C53D">
                <wp:simplePos x="0" y="0"/>
                <wp:positionH relativeFrom="column">
                  <wp:posOffset>2036445</wp:posOffset>
                </wp:positionH>
                <wp:positionV relativeFrom="paragraph">
                  <wp:posOffset>27939</wp:posOffset>
                </wp:positionV>
                <wp:extent cx="247650" cy="847725"/>
                <wp:effectExtent l="57150" t="19050" r="19050" b="47625"/>
                <wp:wrapNone/>
                <wp:docPr id="19" name="Arrow: Down 19"/>
                <wp:cNvGraphicFramePr/>
                <a:graphic xmlns:a="http://schemas.openxmlformats.org/drawingml/2006/main">
                  <a:graphicData uri="http://schemas.microsoft.com/office/word/2010/wordprocessingShape">
                    <wps:wsp>
                      <wps:cNvSpPr/>
                      <wps:spPr>
                        <a:xfrm>
                          <a:off x="0" y="0"/>
                          <a:ext cx="247650" cy="847725"/>
                        </a:xfrm>
                        <a:prstGeom prst="downArrow">
                          <a:avLst/>
                        </a:prstGeom>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92602" id="Arrow: Down 19" o:spid="_x0000_s1026" type="#_x0000_t67" style="position:absolute;margin-left:160.35pt;margin-top:2.2pt;width:19.5pt;height:6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" adj="18445" fillcolor="#4472c4 [3204]" strokecolor="white [3212]" strokeweight="2.25pt"/>
            </w:pict>
          </mc:Fallback>
        </mc:AlternateContent>
      </w:r>
    </w:p>
    <w:p w14:paraId="0D4236FE" w14:textId="77777777" w:rsidR="000E470D" w:rsidRDefault="000E470D" w:rsidP="00683174">
      <w:pPr>
        <w:spacing w:after="0" w:line="240" w:lineRule="auto"/>
        <w:rPr>
          <w:rFonts w:ascii="Arial" w:hAnsi="Arial" w:cs="Arial"/>
          <w:sz w:val="24"/>
          <w:szCs w:val="24"/>
        </w:rPr>
      </w:pPr>
    </w:p>
    <w:p w14:paraId="40445ADB" w14:textId="77777777" w:rsidR="000E470D" w:rsidRDefault="000E470D" w:rsidP="00683174">
      <w:pPr>
        <w:spacing w:after="0" w:line="240" w:lineRule="auto"/>
        <w:rPr>
          <w:rFonts w:ascii="Arial" w:hAnsi="Arial" w:cs="Arial"/>
          <w:sz w:val="24"/>
          <w:szCs w:val="24"/>
        </w:rPr>
      </w:pPr>
    </w:p>
    <w:p w14:paraId="195E6053" w14:textId="77777777" w:rsidR="000E470D" w:rsidRDefault="006A4C41" w:rsidP="00683174">
      <w:pPr>
        <w:spacing w:after="0" w:line="240" w:lineRule="auto"/>
        <w:rPr>
          <w:rFonts w:ascii="Arial" w:hAnsi="Arial" w:cs="Arial"/>
          <w:sz w:val="24"/>
          <w:szCs w:val="24"/>
        </w:rPr>
      </w:pPr>
      <w:r>
        <w:rPr>
          <w:noProof/>
          <w:lang w:eastAsia="en-GB"/>
        </w:rPr>
        <mc:AlternateContent>
          <mc:Choice Requires="wps">
            <w:drawing>
              <wp:anchor distT="0" distB="0" distL="114300" distR="114300" simplePos="0" relativeHeight="251675648" behindDoc="0" locked="0" layoutInCell="1" allowOverlap="1" wp14:anchorId="1850A555" wp14:editId="68E35E21">
                <wp:simplePos x="0" y="0"/>
                <wp:positionH relativeFrom="column">
                  <wp:posOffset>1560195</wp:posOffset>
                </wp:positionH>
                <wp:positionV relativeFrom="paragraph">
                  <wp:posOffset>45085</wp:posOffset>
                </wp:positionV>
                <wp:extent cx="1362075" cy="1875155"/>
                <wp:effectExtent l="57150" t="57150" r="123825" b="106045"/>
                <wp:wrapNone/>
                <wp:docPr id="17" name="Text Box 17"/>
                <wp:cNvGraphicFramePr/>
                <a:graphic xmlns:a="http://schemas.openxmlformats.org/drawingml/2006/main">
                  <a:graphicData uri="http://schemas.microsoft.com/office/word/2010/wordprocessingShape">
                    <wps:wsp>
                      <wps:cNvSpPr txBox="1"/>
                      <wps:spPr>
                        <a:xfrm>
                          <a:off x="0" y="0"/>
                          <a:ext cx="1362075" cy="1875155"/>
                        </a:xfrm>
                        <a:prstGeom prst="rect">
                          <a:avLst/>
                        </a:prstGeom>
                        <a:solidFill>
                          <a:schemeClr val="accent1"/>
                        </a:solidFill>
                        <a:ln w="38100">
                          <a:solidFill>
                            <a:schemeClr val="accent1">
                              <a:lumMod val="75000"/>
                            </a:schemeClr>
                          </a:solidFill>
                        </a:ln>
                        <a:effectLst>
                          <a:outerShdw blurRad="50800" dist="38100" dir="2700000" algn="tl" rotWithShape="0">
                            <a:prstClr val="black">
                              <a:alpha val="40000"/>
                            </a:prstClr>
                          </a:outerShdw>
                        </a:effectLst>
                      </wps:spPr>
                      <wps:txbx>
                        <w:txbxContent>
                          <w:p w14:paraId="45C65A48" w14:textId="77777777" w:rsidR="009158D4" w:rsidRPr="007442BE" w:rsidRDefault="009158D4" w:rsidP="000E470D">
                            <w:pPr>
                              <w:jc w:val="center"/>
                              <w:rPr>
                                <w:rFonts w:ascii="Arial" w:hAnsi="Arial" w:cs="Arial"/>
                                <w:b/>
                                <w:bCs/>
                                <w:color w:val="FFFFFF" w:themeColor="background1"/>
                                <w:sz w:val="8"/>
                                <w:szCs w:val="8"/>
                              </w:rPr>
                            </w:pPr>
                          </w:p>
                          <w:p w14:paraId="658258B1" w14:textId="77777777" w:rsidR="009158D4" w:rsidRPr="00236545" w:rsidRDefault="009158D4" w:rsidP="000E470D">
                            <w:pPr>
                              <w:jc w:val="center"/>
                              <w:rPr>
                                <w:rFonts w:ascii="Arial" w:hAnsi="Arial" w:cs="Arial"/>
                                <w:b/>
                                <w:bCs/>
                                <w:color w:val="FFFFFF" w:themeColor="background1"/>
                                <w:sz w:val="8"/>
                                <w:szCs w:val="8"/>
                              </w:rPr>
                            </w:pPr>
                          </w:p>
                          <w:p w14:paraId="549164A7" w14:textId="77777777" w:rsidR="009158D4" w:rsidRPr="007442BE" w:rsidRDefault="009158D4" w:rsidP="000E470D">
                            <w:pPr>
                              <w:jc w:val="center"/>
                              <w:rPr>
                                <w:rFonts w:ascii="Arial" w:hAnsi="Arial" w:cs="Arial"/>
                                <w:b/>
                                <w:bCs/>
                                <w:color w:val="FFFFFF" w:themeColor="background1"/>
                              </w:rPr>
                            </w:pPr>
                            <w:r w:rsidRPr="007442BE">
                              <w:rPr>
                                <w:rFonts w:ascii="Arial" w:hAnsi="Arial" w:cs="Arial"/>
                                <w:b/>
                                <w:bCs/>
                                <w:color w:val="FFFFFF" w:themeColor="background1"/>
                              </w:rPr>
                              <w:t>Make appointment to have a face-to-face review with the patient and follow the face-to-face flowchart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0A555" id="Text Box 17" o:spid="_x0000_s1045" type="#_x0000_t202" style="position:absolute;margin-left:122.85pt;margin-top:3.55pt;width:107.25pt;height:147.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" fillcolor="#4472c4 [3204]" strokecolor="#2f5496 [2404]" strokeweight="3pt">
                <v:shadow on="t" color="black" opacity="26214f" origin="-.5,-.5" offset=".74836mm,.74836mm"/>
                <v:textbox>
                  <w:txbxContent>
                    <w:p w14:paraId="45C65A48" w14:textId="77777777" w:rsidR="009158D4" w:rsidRPr="007442BE" w:rsidRDefault="009158D4" w:rsidP="000E470D">
                      <w:pPr>
                        <w:jc w:val="center"/>
                        <w:rPr>
                          <w:rFonts w:ascii="Arial" w:hAnsi="Arial" w:cs="Arial"/>
                          <w:b/>
                          <w:bCs/>
                          <w:color w:val="FFFFFF" w:themeColor="background1"/>
                          <w:sz w:val="8"/>
                          <w:szCs w:val="8"/>
                        </w:rPr>
                      </w:pPr>
                    </w:p>
                    <w:p w14:paraId="658258B1" w14:textId="77777777" w:rsidR="009158D4" w:rsidRPr="00236545" w:rsidRDefault="009158D4" w:rsidP="000E470D">
                      <w:pPr>
                        <w:jc w:val="center"/>
                        <w:rPr>
                          <w:rFonts w:ascii="Arial" w:hAnsi="Arial" w:cs="Arial"/>
                          <w:b/>
                          <w:bCs/>
                          <w:color w:val="FFFFFF" w:themeColor="background1"/>
                          <w:sz w:val="8"/>
                          <w:szCs w:val="8"/>
                        </w:rPr>
                      </w:pPr>
                    </w:p>
                    <w:p w14:paraId="549164A7" w14:textId="77777777" w:rsidR="009158D4" w:rsidRPr="007442BE" w:rsidRDefault="009158D4" w:rsidP="000E470D">
                      <w:pPr>
                        <w:jc w:val="center"/>
                        <w:rPr>
                          <w:rFonts w:ascii="Arial" w:hAnsi="Arial" w:cs="Arial"/>
                          <w:b/>
                          <w:bCs/>
                          <w:color w:val="FFFFFF" w:themeColor="background1"/>
                        </w:rPr>
                      </w:pPr>
                      <w:r w:rsidRPr="007442BE">
                        <w:rPr>
                          <w:rFonts w:ascii="Arial" w:hAnsi="Arial" w:cs="Arial"/>
                          <w:b/>
                          <w:bCs/>
                          <w:color w:val="FFFFFF" w:themeColor="background1"/>
                        </w:rPr>
                        <w:t>Make appointment to have a face-to-face review with the patient and follow the face-to-face flowchart boxes</w:t>
                      </w:r>
                    </w:p>
                  </w:txbxContent>
                </v:textbox>
              </v:shape>
            </w:pict>
          </mc:Fallback>
        </mc:AlternateContent>
      </w:r>
      <w:r w:rsidR="002038AD">
        <w:rPr>
          <w:noProof/>
          <w:lang w:eastAsia="en-GB"/>
        </w:rPr>
        <mc:AlternateContent>
          <mc:Choice Requires="wps">
            <w:drawing>
              <wp:anchor distT="0" distB="0" distL="114300" distR="114300" simplePos="0" relativeHeight="251681792" behindDoc="0" locked="0" layoutInCell="1" allowOverlap="1" wp14:anchorId="759F174A" wp14:editId="734D6306">
                <wp:simplePos x="0" y="0"/>
                <wp:positionH relativeFrom="column">
                  <wp:posOffset>4493895</wp:posOffset>
                </wp:positionH>
                <wp:positionV relativeFrom="paragraph">
                  <wp:posOffset>54610</wp:posOffset>
                </wp:positionV>
                <wp:extent cx="2099310" cy="1865630"/>
                <wp:effectExtent l="57150" t="57150" r="110490" b="115570"/>
                <wp:wrapNone/>
                <wp:docPr id="24" name="Text Box 24"/>
                <wp:cNvGraphicFramePr/>
                <a:graphic xmlns:a="http://schemas.openxmlformats.org/drawingml/2006/main">
                  <a:graphicData uri="http://schemas.microsoft.com/office/word/2010/wordprocessingShape">
                    <wps:wsp>
                      <wps:cNvSpPr txBox="1"/>
                      <wps:spPr>
                        <a:xfrm>
                          <a:off x="0" y="0"/>
                          <a:ext cx="2099310" cy="1865630"/>
                        </a:xfrm>
                        <a:prstGeom prst="rect">
                          <a:avLst/>
                        </a:prstGeom>
                        <a:solidFill>
                          <a:schemeClr val="accent1"/>
                        </a:solidFill>
                        <a:ln w="38100">
                          <a:solidFill>
                            <a:srgbClr val="9999FF"/>
                          </a:solidFill>
                        </a:ln>
                        <a:effectLst>
                          <a:outerShdw blurRad="50800" dist="38100" dir="2700000" algn="tl" rotWithShape="0">
                            <a:prstClr val="black">
                              <a:alpha val="40000"/>
                            </a:prstClr>
                          </a:outerShdw>
                        </a:effectLst>
                      </wps:spPr>
                      <wps:txbx>
                        <w:txbxContent>
                          <w:p w14:paraId="70D068E1" w14:textId="77777777" w:rsidR="009158D4" w:rsidRDefault="009158D4" w:rsidP="00236545">
                            <w:pPr>
                              <w:shd w:val="clear" w:color="auto" w:fill="4472C4" w:themeFill="accent1"/>
                              <w:spacing w:after="0" w:line="240" w:lineRule="auto"/>
                              <w:jc w:val="center"/>
                              <w:rPr>
                                <w:rFonts w:ascii="Arial" w:hAnsi="Arial" w:cs="Arial"/>
                                <w:b/>
                                <w:bCs/>
                                <w:color w:val="FFFFFF" w:themeColor="background1"/>
                              </w:rPr>
                            </w:pPr>
                            <w:r w:rsidRPr="007442BE">
                              <w:rPr>
                                <w:rFonts w:ascii="Arial" w:hAnsi="Arial" w:cs="Arial"/>
                                <w:b/>
                                <w:bCs/>
                                <w:color w:val="FFFFFF" w:themeColor="background1"/>
                              </w:rPr>
                              <w:t>Flags raised:</w:t>
                            </w:r>
                          </w:p>
                          <w:p w14:paraId="0654662B" w14:textId="77777777" w:rsidR="009158D4" w:rsidRPr="00236545" w:rsidRDefault="009158D4" w:rsidP="00236545">
                            <w:pPr>
                              <w:shd w:val="clear" w:color="auto" w:fill="4472C4" w:themeFill="accent1"/>
                              <w:spacing w:after="0" w:line="240" w:lineRule="auto"/>
                              <w:jc w:val="center"/>
                              <w:rPr>
                                <w:rFonts w:ascii="Arial" w:hAnsi="Arial" w:cs="Arial"/>
                                <w:b/>
                                <w:bCs/>
                                <w:color w:val="FFFFFF" w:themeColor="background1"/>
                                <w:sz w:val="8"/>
                                <w:szCs w:val="8"/>
                              </w:rPr>
                            </w:pPr>
                          </w:p>
                          <w:p w14:paraId="6EE03EC8" w14:textId="77777777" w:rsidR="009158D4" w:rsidRDefault="009158D4" w:rsidP="00236545">
                            <w:pPr>
                              <w:shd w:val="clear" w:color="auto" w:fill="4472C4" w:themeFill="accent1"/>
                              <w:spacing w:after="0" w:line="240" w:lineRule="auto"/>
                              <w:jc w:val="center"/>
                              <w:rPr>
                                <w:rFonts w:ascii="Arial" w:hAnsi="Arial" w:cs="Arial"/>
                                <w:b/>
                                <w:bCs/>
                                <w:color w:val="FFFFFF" w:themeColor="background1"/>
                              </w:rPr>
                            </w:pPr>
                            <w:r w:rsidRPr="007442BE">
                              <w:rPr>
                                <w:rFonts w:ascii="Arial" w:hAnsi="Arial" w:cs="Arial"/>
                                <w:b/>
                                <w:bCs/>
                                <w:color w:val="FFFFFF" w:themeColor="background1"/>
                              </w:rPr>
                              <w:t xml:space="preserve">Put in place appropriate measures, investigations etc. in line with severity and risk. </w:t>
                            </w:r>
                          </w:p>
                          <w:p w14:paraId="2BD58395" w14:textId="77777777" w:rsidR="009158D4" w:rsidRPr="00236545" w:rsidRDefault="009158D4" w:rsidP="00236545">
                            <w:pPr>
                              <w:shd w:val="clear" w:color="auto" w:fill="4472C4" w:themeFill="accent1"/>
                              <w:spacing w:after="0" w:line="240" w:lineRule="auto"/>
                              <w:jc w:val="center"/>
                              <w:rPr>
                                <w:rFonts w:ascii="Arial" w:hAnsi="Arial" w:cs="Arial"/>
                                <w:b/>
                                <w:bCs/>
                                <w:color w:val="FFFFFF" w:themeColor="background1"/>
                                <w:sz w:val="8"/>
                                <w:szCs w:val="8"/>
                              </w:rPr>
                            </w:pPr>
                          </w:p>
                          <w:p w14:paraId="3925A799" w14:textId="77777777" w:rsidR="009158D4" w:rsidRPr="007442BE" w:rsidRDefault="009158D4" w:rsidP="00236545">
                            <w:pPr>
                              <w:shd w:val="clear" w:color="auto" w:fill="4472C4" w:themeFill="accent1"/>
                              <w:spacing w:after="0" w:line="240" w:lineRule="auto"/>
                              <w:jc w:val="center"/>
                              <w:rPr>
                                <w:rFonts w:ascii="Arial" w:hAnsi="Arial" w:cs="Arial"/>
                                <w:b/>
                                <w:bCs/>
                                <w:color w:val="FFFFFF" w:themeColor="background1"/>
                              </w:rPr>
                            </w:pPr>
                            <w:r w:rsidRPr="007442BE">
                              <w:rPr>
                                <w:rFonts w:ascii="Arial" w:hAnsi="Arial" w:cs="Arial"/>
                                <w:b/>
                                <w:bCs/>
                                <w:color w:val="FFFFFF" w:themeColor="background1"/>
                              </w:rPr>
                              <w:t>Record review in clinical record and make payment submission</w:t>
                            </w:r>
                          </w:p>
                          <w:p w14:paraId="749B6275" w14:textId="77777777" w:rsidR="009158D4" w:rsidRPr="007442BE" w:rsidRDefault="009158D4" w:rsidP="007442BE">
                            <w:pPr>
                              <w:shd w:val="clear" w:color="auto" w:fill="4472C4" w:themeFill="accent1"/>
                              <w:jc w:val="center"/>
                              <w:rPr>
                                <w:rFonts w:ascii="Arial" w:hAnsi="Arial" w:cs="Arial"/>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F174A" id="Text Box 24" o:spid="_x0000_s1046" type="#_x0000_t202" style="position:absolute;margin-left:353.85pt;margin-top:4.3pt;width:165.3pt;height:14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" fillcolor="#4472c4 [3204]" strokecolor="#99f" strokeweight="3pt">
                <v:shadow on="t" color="black" opacity="26214f" origin="-.5,-.5" offset=".74836mm,.74836mm"/>
                <v:textbox>
                  <w:txbxContent>
                    <w:p w14:paraId="70D068E1" w14:textId="77777777" w:rsidR="009158D4" w:rsidRDefault="009158D4" w:rsidP="00236545">
                      <w:pPr>
                        <w:shd w:val="clear" w:color="auto" w:fill="4472C4" w:themeFill="accent1"/>
                        <w:spacing w:after="0" w:line="240" w:lineRule="auto"/>
                        <w:jc w:val="center"/>
                        <w:rPr>
                          <w:rFonts w:ascii="Arial" w:hAnsi="Arial" w:cs="Arial"/>
                          <w:b/>
                          <w:bCs/>
                          <w:color w:val="FFFFFF" w:themeColor="background1"/>
                        </w:rPr>
                      </w:pPr>
                      <w:r w:rsidRPr="007442BE">
                        <w:rPr>
                          <w:rFonts w:ascii="Arial" w:hAnsi="Arial" w:cs="Arial"/>
                          <w:b/>
                          <w:bCs/>
                          <w:color w:val="FFFFFF" w:themeColor="background1"/>
                        </w:rPr>
                        <w:t>Flags raised:</w:t>
                      </w:r>
                    </w:p>
                    <w:p w14:paraId="0654662B" w14:textId="77777777" w:rsidR="009158D4" w:rsidRPr="00236545" w:rsidRDefault="009158D4" w:rsidP="00236545">
                      <w:pPr>
                        <w:shd w:val="clear" w:color="auto" w:fill="4472C4" w:themeFill="accent1"/>
                        <w:spacing w:after="0" w:line="240" w:lineRule="auto"/>
                        <w:jc w:val="center"/>
                        <w:rPr>
                          <w:rFonts w:ascii="Arial" w:hAnsi="Arial" w:cs="Arial"/>
                          <w:b/>
                          <w:bCs/>
                          <w:color w:val="FFFFFF" w:themeColor="background1"/>
                          <w:sz w:val="8"/>
                          <w:szCs w:val="8"/>
                        </w:rPr>
                      </w:pPr>
                    </w:p>
                    <w:p w14:paraId="6EE03EC8" w14:textId="77777777" w:rsidR="009158D4" w:rsidRDefault="009158D4" w:rsidP="00236545">
                      <w:pPr>
                        <w:shd w:val="clear" w:color="auto" w:fill="4472C4" w:themeFill="accent1"/>
                        <w:spacing w:after="0" w:line="240" w:lineRule="auto"/>
                        <w:jc w:val="center"/>
                        <w:rPr>
                          <w:rFonts w:ascii="Arial" w:hAnsi="Arial" w:cs="Arial"/>
                          <w:b/>
                          <w:bCs/>
                          <w:color w:val="FFFFFF" w:themeColor="background1"/>
                        </w:rPr>
                      </w:pPr>
                      <w:r w:rsidRPr="007442BE">
                        <w:rPr>
                          <w:rFonts w:ascii="Arial" w:hAnsi="Arial" w:cs="Arial"/>
                          <w:b/>
                          <w:bCs/>
                          <w:color w:val="FFFFFF" w:themeColor="background1"/>
                        </w:rPr>
                        <w:t xml:space="preserve">Put in place appropriate measures, investigations etc. in line with severity and risk. </w:t>
                      </w:r>
                    </w:p>
                    <w:p w14:paraId="2BD58395" w14:textId="77777777" w:rsidR="009158D4" w:rsidRPr="00236545" w:rsidRDefault="009158D4" w:rsidP="00236545">
                      <w:pPr>
                        <w:shd w:val="clear" w:color="auto" w:fill="4472C4" w:themeFill="accent1"/>
                        <w:spacing w:after="0" w:line="240" w:lineRule="auto"/>
                        <w:jc w:val="center"/>
                        <w:rPr>
                          <w:rFonts w:ascii="Arial" w:hAnsi="Arial" w:cs="Arial"/>
                          <w:b/>
                          <w:bCs/>
                          <w:color w:val="FFFFFF" w:themeColor="background1"/>
                          <w:sz w:val="8"/>
                          <w:szCs w:val="8"/>
                        </w:rPr>
                      </w:pPr>
                    </w:p>
                    <w:p w14:paraId="3925A799" w14:textId="77777777" w:rsidR="009158D4" w:rsidRPr="007442BE" w:rsidRDefault="009158D4" w:rsidP="00236545">
                      <w:pPr>
                        <w:shd w:val="clear" w:color="auto" w:fill="4472C4" w:themeFill="accent1"/>
                        <w:spacing w:after="0" w:line="240" w:lineRule="auto"/>
                        <w:jc w:val="center"/>
                        <w:rPr>
                          <w:rFonts w:ascii="Arial" w:hAnsi="Arial" w:cs="Arial"/>
                          <w:b/>
                          <w:bCs/>
                          <w:color w:val="FFFFFF" w:themeColor="background1"/>
                        </w:rPr>
                      </w:pPr>
                      <w:r w:rsidRPr="007442BE">
                        <w:rPr>
                          <w:rFonts w:ascii="Arial" w:hAnsi="Arial" w:cs="Arial"/>
                          <w:b/>
                          <w:bCs/>
                          <w:color w:val="FFFFFF" w:themeColor="background1"/>
                        </w:rPr>
                        <w:t>Record review in clinical record and make payment submission</w:t>
                      </w:r>
                    </w:p>
                    <w:p w14:paraId="749B6275" w14:textId="77777777" w:rsidR="009158D4" w:rsidRPr="007442BE" w:rsidRDefault="009158D4" w:rsidP="007442BE">
                      <w:pPr>
                        <w:shd w:val="clear" w:color="auto" w:fill="4472C4" w:themeFill="accent1"/>
                        <w:jc w:val="center"/>
                        <w:rPr>
                          <w:rFonts w:ascii="Arial" w:hAnsi="Arial" w:cs="Arial"/>
                          <w:color w:val="FFFFFF" w:themeColor="background1"/>
                          <w:sz w:val="24"/>
                        </w:rPr>
                      </w:pPr>
                    </w:p>
                  </w:txbxContent>
                </v:textbox>
              </v:shape>
            </w:pict>
          </mc:Fallback>
        </mc:AlternateContent>
      </w:r>
      <w:r w:rsidR="002038AD">
        <w:rPr>
          <w:noProof/>
          <w:lang w:eastAsia="en-GB"/>
        </w:rPr>
        <mc:AlternateContent>
          <mc:Choice Requires="wps">
            <w:drawing>
              <wp:anchor distT="0" distB="0" distL="114300" distR="114300" simplePos="0" relativeHeight="251679744" behindDoc="0" locked="0" layoutInCell="1" allowOverlap="1" wp14:anchorId="7ADCC1CE" wp14:editId="0203F9F2">
                <wp:simplePos x="0" y="0"/>
                <wp:positionH relativeFrom="column">
                  <wp:posOffset>3093720</wp:posOffset>
                </wp:positionH>
                <wp:positionV relativeFrom="paragraph">
                  <wp:posOffset>54610</wp:posOffset>
                </wp:positionV>
                <wp:extent cx="1190625" cy="1865630"/>
                <wp:effectExtent l="57150" t="57150" r="123825" b="115570"/>
                <wp:wrapNone/>
                <wp:docPr id="22" name="Text Box 22"/>
                <wp:cNvGraphicFramePr/>
                <a:graphic xmlns:a="http://schemas.openxmlformats.org/drawingml/2006/main">
                  <a:graphicData uri="http://schemas.microsoft.com/office/word/2010/wordprocessingShape">
                    <wps:wsp>
                      <wps:cNvSpPr txBox="1"/>
                      <wps:spPr>
                        <a:xfrm>
                          <a:off x="0" y="0"/>
                          <a:ext cx="1190625" cy="1865630"/>
                        </a:xfrm>
                        <a:prstGeom prst="rect">
                          <a:avLst/>
                        </a:prstGeom>
                        <a:solidFill>
                          <a:schemeClr val="accent1"/>
                        </a:solidFill>
                        <a:ln w="38100">
                          <a:solidFill>
                            <a:srgbClr val="9999FF"/>
                          </a:solidFill>
                        </a:ln>
                        <a:effectLst>
                          <a:outerShdw blurRad="50800" dist="38100" dir="2700000" algn="tl" rotWithShape="0">
                            <a:prstClr val="black">
                              <a:alpha val="40000"/>
                            </a:prstClr>
                          </a:outerShdw>
                        </a:effectLst>
                      </wps:spPr>
                      <wps:txbx>
                        <w:txbxContent>
                          <w:p w14:paraId="61590508"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2F22FC64"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No flags raised:</w:t>
                            </w:r>
                          </w:p>
                          <w:p w14:paraId="6C396529"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Record review in clinical record and make payment submission</w:t>
                            </w:r>
                          </w:p>
                          <w:p w14:paraId="70EAD81E" w14:textId="77777777" w:rsidR="009158D4" w:rsidRPr="007442BE" w:rsidRDefault="009158D4" w:rsidP="007442BE">
                            <w:pPr>
                              <w:shd w:val="clear" w:color="auto" w:fill="4472C4" w:themeFill="accent1"/>
                              <w:jc w:val="center"/>
                              <w:rPr>
                                <w:rFonts w:ascii="Arial" w:hAnsi="Arial" w:cs="Arial"/>
                                <w:color w:val="FFFFFF" w:themeColor="background1"/>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CC1CE" id="Text Box 22" o:spid="_x0000_s1047" type="#_x0000_t202" style="position:absolute;margin-left:243.6pt;margin-top:4.3pt;width:93.75pt;height:14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" fillcolor="#4472c4 [3204]" strokecolor="#99f" strokeweight="3pt">
                <v:shadow on="t" color="black" opacity="26214f" origin="-.5,-.5" offset=".74836mm,.74836mm"/>
                <v:textbox>
                  <w:txbxContent>
                    <w:p w14:paraId="61590508"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2F22FC64"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No flags raised:</w:t>
                      </w:r>
                    </w:p>
                    <w:p w14:paraId="6C396529"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Record review in clinical record and make payment submission</w:t>
                      </w:r>
                    </w:p>
                    <w:p w14:paraId="70EAD81E" w14:textId="77777777" w:rsidR="009158D4" w:rsidRPr="007442BE" w:rsidRDefault="009158D4" w:rsidP="007442BE">
                      <w:pPr>
                        <w:shd w:val="clear" w:color="auto" w:fill="4472C4" w:themeFill="accent1"/>
                        <w:jc w:val="center"/>
                        <w:rPr>
                          <w:rFonts w:ascii="Arial" w:hAnsi="Arial" w:cs="Arial"/>
                          <w:color w:val="FFFFFF" w:themeColor="background1"/>
                          <w:sz w:val="24"/>
                        </w:rPr>
                      </w:pPr>
                    </w:p>
                  </w:txbxContent>
                </v:textbox>
              </v:shape>
            </w:pict>
          </mc:Fallback>
        </mc:AlternateContent>
      </w:r>
      <w:r w:rsidR="002038AD">
        <w:rPr>
          <w:noProof/>
          <w:lang w:eastAsia="en-GB"/>
        </w:rPr>
        <mc:AlternateContent>
          <mc:Choice Requires="wps">
            <w:drawing>
              <wp:anchor distT="0" distB="0" distL="114300" distR="114300" simplePos="0" relativeHeight="251667456" behindDoc="0" locked="0" layoutInCell="1" allowOverlap="1" wp14:anchorId="6D986100" wp14:editId="09CE1DAA">
                <wp:simplePos x="0" y="0"/>
                <wp:positionH relativeFrom="column">
                  <wp:posOffset>-124460</wp:posOffset>
                </wp:positionH>
                <wp:positionV relativeFrom="paragraph">
                  <wp:posOffset>53205</wp:posOffset>
                </wp:positionV>
                <wp:extent cx="1169670" cy="1866001"/>
                <wp:effectExtent l="57150" t="57150" r="106680" b="115570"/>
                <wp:wrapNone/>
                <wp:docPr id="9" name="Text Box 9"/>
                <wp:cNvGraphicFramePr/>
                <a:graphic xmlns:a="http://schemas.openxmlformats.org/drawingml/2006/main">
                  <a:graphicData uri="http://schemas.microsoft.com/office/word/2010/wordprocessingShape">
                    <wps:wsp>
                      <wps:cNvSpPr txBox="1"/>
                      <wps:spPr>
                        <a:xfrm>
                          <a:off x="0" y="0"/>
                          <a:ext cx="1169670" cy="1866001"/>
                        </a:xfrm>
                        <a:prstGeom prst="rect">
                          <a:avLst/>
                        </a:prstGeom>
                        <a:solidFill>
                          <a:schemeClr val="accent1"/>
                        </a:solidFill>
                        <a:ln w="38100">
                          <a:solidFill>
                            <a:srgbClr val="00B0F0"/>
                          </a:solidFill>
                        </a:ln>
                        <a:effectLst>
                          <a:outerShdw blurRad="50800" dist="38100" dir="2700000" algn="tl" rotWithShape="0">
                            <a:prstClr val="black">
                              <a:alpha val="40000"/>
                            </a:prstClr>
                          </a:outerShdw>
                        </a:effectLst>
                      </wps:spPr>
                      <wps:txbx>
                        <w:txbxContent>
                          <w:p w14:paraId="3961065E"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5A3E1B4A" w14:textId="77777777" w:rsidR="009158D4" w:rsidRDefault="009158D4" w:rsidP="007442BE">
                            <w:pPr>
                              <w:shd w:val="clear" w:color="auto" w:fill="4472C4" w:themeFill="accent1"/>
                              <w:jc w:val="center"/>
                              <w:rPr>
                                <w:rFonts w:ascii="Arial" w:hAnsi="Arial" w:cs="Arial"/>
                                <w:b/>
                                <w:bCs/>
                                <w:color w:val="FFFFFF" w:themeColor="background1"/>
                              </w:rPr>
                            </w:pPr>
                          </w:p>
                          <w:p w14:paraId="1BA9C93E"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Record review in clinical record and make payment submission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86100" id="Text Box 9" o:spid="_x0000_s1048" type="#_x0000_t202" style="position:absolute;margin-left:-9.8pt;margin-top:4.2pt;width:92.1pt;height:14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" fillcolor="#4472c4 [3204]" strokecolor="#00b0f0" strokeweight="3pt">
                <v:shadow on="t" color="black" opacity="26214f" origin="-.5,-.5" offset=".74836mm,.74836mm"/>
                <v:textbox>
                  <w:txbxContent>
                    <w:p w14:paraId="3961065E" w14:textId="77777777" w:rsidR="009158D4" w:rsidRPr="007442BE" w:rsidRDefault="009158D4" w:rsidP="007442BE">
                      <w:pPr>
                        <w:shd w:val="clear" w:color="auto" w:fill="4472C4" w:themeFill="accent1"/>
                        <w:jc w:val="center"/>
                        <w:rPr>
                          <w:rFonts w:ascii="Arial" w:hAnsi="Arial" w:cs="Arial"/>
                          <w:b/>
                          <w:bCs/>
                          <w:color w:val="FFFFFF" w:themeColor="background1"/>
                          <w:sz w:val="8"/>
                          <w:szCs w:val="8"/>
                        </w:rPr>
                      </w:pPr>
                    </w:p>
                    <w:p w14:paraId="5A3E1B4A" w14:textId="77777777" w:rsidR="009158D4" w:rsidRDefault="009158D4" w:rsidP="007442BE">
                      <w:pPr>
                        <w:shd w:val="clear" w:color="auto" w:fill="4472C4" w:themeFill="accent1"/>
                        <w:jc w:val="center"/>
                        <w:rPr>
                          <w:rFonts w:ascii="Arial" w:hAnsi="Arial" w:cs="Arial"/>
                          <w:b/>
                          <w:bCs/>
                          <w:color w:val="FFFFFF" w:themeColor="background1"/>
                        </w:rPr>
                      </w:pPr>
                    </w:p>
                    <w:p w14:paraId="1BA9C93E" w14:textId="77777777" w:rsidR="009158D4" w:rsidRPr="007442BE" w:rsidRDefault="009158D4" w:rsidP="007442BE">
                      <w:pPr>
                        <w:shd w:val="clear" w:color="auto" w:fill="4472C4" w:themeFill="accent1"/>
                        <w:jc w:val="center"/>
                        <w:rPr>
                          <w:rFonts w:ascii="Arial" w:hAnsi="Arial" w:cs="Arial"/>
                          <w:b/>
                          <w:bCs/>
                          <w:color w:val="FFFFFF" w:themeColor="background1"/>
                        </w:rPr>
                      </w:pPr>
                      <w:r w:rsidRPr="007442BE">
                        <w:rPr>
                          <w:rFonts w:ascii="Arial" w:hAnsi="Arial" w:cs="Arial"/>
                          <w:b/>
                          <w:bCs/>
                          <w:color w:val="FFFFFF" w:themeColor="background1"/>
                        </w:rPr>
                        <w:t>Record review in clinical record and make payment submission</w:t>
                      </w:r>
                    </w:p>
                  </w:txbxContent>
                </v:textbox>
              </v:shape>
            </w:pict>
          </mc:Fallback>
        </mc:AlternateContent>
      </w:r>
    </w:p>
    <w:p w14:paraId="54A1FEAF" w14:textId="77777777" w:rsidR="000E470D" w:rsidRDefault="000E470D" w:rsidP="00683174">
      <w:pPr>
        <w:spacing w:after="0" w:line="240" w:lineRule="auto"/>
        <w:rPr>
          <w:rFonts w:ascii="Arial" w:hAnsi="Arial" w:cs="Arial"/>
          <w:sz w:val="24"/>
          <w:szCs w:val="24"/>
        </w:rPr>
      </w:pPr>
    </w:p>
    <w:p w14:paraId="65B451B2" w14:textId="77777777" w:rsidR="000E470D" w:rsidRDefault="000E470D" w:rsidP="00683174">
      <w:pPr>
        <w:spacing w:after="0" w:line="240" w:lineRule="auto"/>
        <w:rPr>
          <w:rFonts w:ascii="Arial" w:hAnsi="Arial" w:cs="Arial"/>
          <w:sz w:val="24"/>
          <w:szCs w:val="24"/>
        </w:rPr>
      </w:pPr>
    </w:p>
    <w:p w14:paraId="51AEF680" w14:textId="77777777" w:rsidR="000E470D" w:rsidRDefault="000E470D" w:rsidP="00683174">
      <w:pPr>
        <w:spacing w:after="0" w:line="240" w:lineRule="auto"/>
        <w:rPr>
          <w:rFonts w:ascii="Arial" w:hAnsi="Arial" w:cs="Arial"/>
          <w:sz w:val="24"/>
          <w:szCs w:val="24"/>
        </w:rPr>
      </w:pPr>
    </w:p>
    <w:p w14:paraId="4033685D" w14:textId="77777777" w:rsidR="000E470D" w:rsidRDefault="000E470D" w:rsidP="00683174">
      <w:pPr>
        <w:spacing w:after="0" w:line="240" w:lineRule="auto"/>
        <w:rPr>
          <w:rFonts w:ascii="Arial" w:hAnsi="Arial" w:cs="Arial"/>
          <w:sz w:val="24"/>
          <w:szCs w:val="24"/>
        </w:rPr>
      </w:pPr>
    </w:p>
    <w:p w14:paraId="0F3785CA" w14:textId="77777777" w:rsidR="000E470D" w:rsidRDefault="000E470D" w:rsidP="00683174">
      <w:pPr>
        <w:spacing w:after="0" w:line="240" w:lineRule="auto"/>
        <w:rPr>
          <w:rFonts w:ascii="Arial" w:hAnsi="Arial" w:cs="Arial"/>
          <w:sz w:val="24"/>
          <w:szCs w:val="24"/>
        </w:rPr>
      </w:pPr>
    </w:p>
    <w:p w14:paraId="60144D3B" w14:textId="77777777" w:rsidR="000E470D" w:rsidRDefault="000E470D" w:rsidP="00683174">
      <w:pPr>
        <w:spacing w:after="0" w:line="240" w:lineRule="auto"/>
        <w:rPr>
          <w:rFonts w:ascii="Arial" w:hAnsi="Arial" w:cs="Arial"/>
          <w:sz w:val="24"/>
          <w:szCs w:val="24"/>
        </w:rPr>
      </w:pPr>
    </w:p>
    <w:p w14:paraId="05E3A8C7" w14:textId="77777777" w:rsidR="000E470D" w:rsidRDefault="000E470D" w:rsidP="00683174">
      <w:pPr>
        <w:spacing w:after="0" w:line="240" w:lineRule="auto"/>
        <w:rPr>
          <w:rFonts w:ascii="Arial" w:hAnsi="Arial" w:cs="Arial"/>
        </w:rPr>
      </w:pPr>
    </w:p>
    <w:p w14:paraId="09CE93B1" w14:textId="77777777" w:rsidR="002038AD" w:rsidRDefault="002038AD" w:rsidP="00683174">
      <w:pPr>
        <w:spacing w:after="0" w:line="240" w:lineRule="auto"/>
        <w:rPr>
          <w:rFonts w:ascii="Arial" w:hAnsi="Arial" w:cs="Arial"/>
        </w:rPr>
      </w:pPr>
    </w:p>
    <w:p w14:paraId="5504A605" w14:textId="77777777" w:rsidR="002038AD" w:rsidRDefault="002038AD" w:rsidP="00683174">
      <w:pPr>
        <w:spacing w:after="0" w:line="240" w:lineRule="auto"/>
        <w:rPr>
          <w:rFonts w:ascii="Arial" w:hAnsi="Arial" w:cs="Arial"/>
        </w:rPr>
      </w:pPr>
    </w:p>
    <w:p w14:paraId="2E61FAEA" w14:textId="77777777" w:rsidR="002038AD" w:rsidRDefault="002038AD" w:rsidP="00683174">
      <w:pPr>
        <w:spacing w:after="0" w:line="240" w:lineRule="auto"/>
        <w:rPr>
          <w:rFonts w:ascii="Arial" w:hAnsi="Arial" w:cs="Arial"/>
        </w:rPr>
      </w:pPr>
    </w:p>
    <w:p w14:paraId="7FE3A876" w14:textId="77777777" w:rsidR="005846AB" w:rsidRDefault="005846AB" w:rsidP="00683174">
      <w:pPr>
        <w:pStyle w:val="ListParagraph"/>
        <w:spacing w:after="0" w:line="240" w:lineRule="auto"/>
        <w:rPr>
          <w:rFonts w:ascii="Arial" w:hAnsi="Arial" w:cs="Arial"/>
        </w:rPr>
      </w:pPr>
    </w:p>
    <w:p w14:paraId="5BC2C5AE" w14:textId="77777777" w:rsidR="00AD7A96" w:rsidRDefault="00AD7A96" w:rsidP="00683174">
      <w:pPr>
        <w:pStyle w:val="ListParagraph"/>
        <w:spacing w:after="0" w:line="240" w:lineRule="auto"/>
        <w:rPr>
          <w:rFonts w:ascii="Arial" w:hAnsi="Arial" w:cs="Arial"/>
        </w:rPr>
      </w:pPr>
    </w:p>
    <w:p w14:paraId="5A268624" w14:textId="77777777" w:rsidR="002F1B3E" w:rsidRDefault="006A4C41" w:rsidP="00683174">
      <w:pPr>
        <w:pStyle w:val="ListParagraph"/>
        <w:spacing w:after="0" w:line="240" w:lineRule="auto"/>
        <w:rPr>
          <w:rFonts w:ascii="Arial" w:hAnsi="Arial" w:cs="Arial"/>
        </w:rPr>
      </w:pPr>
      <w:r>
        <w:rPr>
          <w:rFonts w:ascii="Arial" w:hAnsi="Arial" w:cs="Arial"/>
          <w:noProof/>
          <w:sz w:val="28"/>
          <w:szCs w:val="24"/>
          <w:lang w:eastAsia="en-GB"/>
        </w:rPr>
        <mc:AlternateContent>
          <mc:Choice Requires="wps">
            <w:drawing>
              <wp:anchor distT="0" distB="0" distL="114300" distR="114300" simplePos="0" relativeHeight="251741184" behindDoc="0" locked="0" layoutInCell="1" allowOverlap="1" wp14:anchorId="4354B316" wp14:editId="236732E7">
                <wp:simplePos x="0" y="0"/>
                <wp:positionH relativeFrom="column">
                  <wp:posOffset>-351155</wp:posOffset>
                </wp:positionH>
                <wp:positionV relativeFrom="paragraph">
                  <wp:posOffset>106045</wp:posOffset>
                </wp:positionV>
                <wp:extent cx="7096125" cy="0"/>
                <wp:effectExtent l="19050" t="19050" r="9525" b="19050"/>
                <wp:wrapNone/>
                <wp:docPr id="91" name="Straight Connector 91"/>
                <wp:cNvGraphicFramePr/>
                <a:graphic xmlns:a="http://schemas.openxmlformats.org/drawingml/2006/main">
                  <a:graphicData uri="http://schemas.microsoft.com/office/word/2010/wordprocessingShape">
                    <wps:wsp>
                      <wps:cNvCnPr/>
                      <wps:spPr>
                        <a:xfrm flipH="1">
                          <a:off x="0" y="0"/>
                          <a:ext cx="709612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B5C936" id="Straight Connector 91" o:spid="_x0000_s1026" style="position:absolute;flip:x;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65pt,8.35pt" to="531.1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" strokecolor="#4472c4 [3204]" strokeweight="2.25pt">
                <v:stroke joinstyle="miter"/>
              </v:line>
            </w:pict>
          </mc:Fallback>
        </mc:AlternateContent>
      </w:r>
    </w:p>
    <w:p w14:paraId="12F4FC6E" w14:textId="77777777" w:rsidR="00B042CC" w:rsidRDefault="00B042CC" w:rsidP="00B042CC">
      <w:pPr>
        <w:rPr>
          <w:rFonts w:ascii="Arial" w:hAnsi="Arial" w:cs="Arial"/>
          <w:b/>
          <w:bCs/>
        </w:rPr>
      </w:pPr>
      <w:r w:rsidRPr="00B042CC">
        <w:rPr>
          <w:rFonts w:ascii="Arial" w:hAnsi="Arial" w:cs="Arial"/>
          <w:b/>
          <w:bCs/>
        </w:rPr>
        <w:t>NB. If you do not return the pre</w:t>
      </w:r>
      <w:r w:rsidR="009158D4">
        <w:rPr>
          <w:rFonts w:ascii="Arial" w:hAnsi="Arial" w:cs="Arial"/>
          <w:b/>
          <w:bCs/>
        </w:rPr>
        <w:t>-</w:t>
      </w:r>
      <w:r w:rsidRPr="00B042CC">
        <w:rPr>
          <w:rFonts w:ascii="Arial" w:hAnsi="Arial" w:cs="Arial"/>
          <w:b/>
          <w:bCs/>
        </w:rPr>
        <w:t xml:space="preserve">check questionnaire it is important to follow up and make personal contact to ensure problems do not arise. </w:t>
      </w:r>
    </w:p>
    <w:p w14:paraId="5B84CA45" w14:textId="77777777" w:rsidR="00FF041A" w:rsidRPr="00C11863" w:rsidRDefault="00FF041A" w:rsidP="00FF041A">
      <w:pPr>
        <w:rPr>
          <w:rFonts w:ascii="Arial" w:hAnsi="Arial" w:cs="Arial"/>
          <w:b/>
          <w:bCs/>
          <w:sz w:val="24"/>
          <w:szCs w:val="24"/>
        </w:rPr>
      </w:pPr>
      <w:r w:rsidRPr="00C11863">
        <w:rPr>
          <w:rFonts w:ascii="Arial" w:hAnsi="Arial" w:cs="Arial"/>
          <w:b/>
          <w:bCs/>
          <w:sz w:val="24"/>
          <w:szCs w:val="24"/>
        </w:rPr>
        <w:t>Remember that Annual Health Checks should follow the PERSONAL principles:</w:t>
      </w:r>
    </w:p>
    <w:p w14:paraId="1050AFC2" w14:textId="77777777" w:rsidR="00FF041A" w:rsidRPr="00FF041A" w:rsidRDefault="00FF041A" w:rsidP="00FF041A">
      <w:pPr>
        <w:numPr>
          <w:ilvl w:val="0"/>
          <w:numId w:val="31"/>
        </w:numPr>
        <w:spacing w:after="0" w:line="216" w:lineRule="auto"/>
        <w:contextualSpacing/>
        <w:rPr>
          <w:rFonts w:ascii="Arial" w:eastAsia="Times New Roman" w:hAnsi="Arial" w:cs="Arial"/>
          <w:sz w:val="28"/>
          <w:szCs w:val="28"/>
          <w:lang w:eastAsia="en-GB"/>
        </w:rPr>
      </w:pPr>
      <w:r w:rsidRPr="00FF041A">
        <w:rPr>
          <w:rFonts w:ascii="Arial" w:eastAsiaTheme="minorEastAsia" w:hAnsi="Arial" w:cs="Arial"/>
          <w:b/>
          <w:bCs/>
          <w:color w:val="4472C4" w:themeColor="accent1"/>
          <w:kern w:val="24"/>
          <w:sz w:val="28"/>
          <w:szCs w:val="28"/>
          <w:lang w:val="en-US" w:eastAsia="en-GB"/>
        </w:rPr>
        <w:t>P</w:t>
      </w:r>
      <w:r w:rsidRPr="00FF041A">
        <w:rPr>
          <w:rFonts w:ascii="Arial" w:eastAsiaTheme="minorEastAsia" w:hAnsi="Arial" w:cs="Arial"/>
          <w:color w:val="000000" w:themeColor="text1"/>
          <w:kern w:val="24"/>
          <w:sz w:val="28"/>
          <w:szCs w:val="28"/>
          <w:lang w:val="en-US" w:eastAsia="en-GB"/>
        </w:rPr>
        <w:t xml:space="preserve">erson centered and family centered </w:t>
      </w:r>
    </w:p>
    <w:p w14:paraId="02734E2B" w14:textId="77777777" w:rsidR="00FF041A" w:rsidRPr="00FF041A" w:rsidRDefault="00FF041A" w:rsidP="00FF041A">
      <w:pPr>
        <w:numPr>
          <w:ilvl w:val="0"/>
          <w:numId w:val="31"/>
        </w:numPr>
        <w:spacing w:after="0" w:line="216" w:lineRule="auto"/>
        <w:contextualSpacing/>
        <w:rPr>
          <w:rFonts w:ascii="Arial" w:eastAsia="Times New Roman" w:hAnsi="Arial" w:cs="Arial"/>
          <w:sz w:val="28"/>
          <w:szCs w:val="28"/>
          <w:lang w:eastAsia="en-GB"/>
        </w:rPr>
      </w:pPr>
      <w:r w:rsidRPr="00FF041A">
        <w:rPr>
          <w:rFonts w:ascii="Arial" w:eastAsiaTheme="minorEastAsia" w:hAnsi="Arial" w:cs="Arial"/>
          <w:b/>
          <w:bCs/>
          <w:color w:val="4472C4" w:themeColor="accent1"/>
          <w:kern w:val="24"/>
          <w:sz w:val="28"/>
          <w:szCs w:val="28"/>
          <w:lang w:val="en-US" w:eastAsia="en-GB"/>
        </w:rPr>
        <w:t>E</w:t>
      </w:r>
      <w:r w:rsidRPr="00FF041A">
        <w:rPr>
          <w:rFonts w:ascii="Arial" w:eastAsiaTheme="minorEastAsia" w:hAnsi="Arial" w:cs="Arial"/>
          <w:color w:val="000000" w:themeColor="text1"/>
          <w:kern w:val="24"/>
          <w:sz w:val="28"/>
          <w:szCs w:val="28"/>
          <w:lang w:val="en-US" w:eastAsia="en-GB"/>
        </w:rPr>
        <w:t xml:space="preserve">vidence based </w:t>
      </w:r>
    </w:p>
    <w:p w14:paraId="1C8A6CF0" w14:textId="77777777" w:rsidR="00FF041A" w:rsidRPr="00FF041A" w:rsidRDefault="00FF041A" w:rsidP="00FF041A">
      <w:pPr>
        <w:numPr>
          <w:ilvl w:val="0"/>
          <w:numId w:val="31"/>
        </w:numPr>
        <w:spacing w:after="0" w:line="216" w:lineRule="auto"/>
        <w:contextualSpacing/>
        <w:rPr>
          <w:rFonts w:ascii="Arial" w:eastAsia="Times New Roman" w:hAnsi="Arial" w:cs="Arial"/>
          <w:sz w:val="28"/>
          <w:szCs w:val="28"/>
          <w:lang w:eastAsia="en-GB"/>
        </w:rPr>
      </w:pPr>
      <w:r w:rsidRPr="00FF041A">
        <w:rPr>
          <w:rFonts w:ascii="Arial" w:eastAsiaTheme="minorEastAsia" w:hAnsi="Arial" w:cs="Arial"/>
          <w:b/>
          <w:bCs/>
          <w:color w:val="4472C4" w:themeColor="accent1"/>
          <w:kern w:val="24"/>
          <w:sz w:val="28"/>
          <w:szCs w:val="28"/>
          <w:lang w:val="en-US" w:eastAsia="en-GB"/>
        </w:rPr>
        <w:t>R</w:t>
      </w:r>
      <w:r w:rsidRPr="00FF041A">
        <w:rPr>
          <w:rFonts w:ascii="Arial" w:eastAsiaTheme="minorEastAsia" w:hAnsi="Arial" w:cs="Arial"/>
          <w:color w:val="000000" w:themeColor="text1"/>
          <w:kern w:val="24"/>
          <w:sz w:val="28"/>
          <w:szCs w:val="28"/>
          <w:lang w:val="en-US" w:eastAsia="en-GB"/>
        </w:rPr>
        <w:t xml:space="preserve">ights led </w:t>
      </w:r>
    </w:p>
    <w:p w14:paraId="0581F834" w14:textId="77777777" w:rsidR="00FF041A" w:rsidRPr="00FF041A" w:rsidRDefault="00FF041A" w:rsidP="00FF041A">
      <w:pPr>
        <w:numPr>
          <w:ilvl w:val="0"/>
          <w:numId w:val="31"/>
        </w:numPr>
        <w:spacing w:after="0" w:line="216" w:lineRule="auto"/>
        <w:contextualSpacing/>
        <w:rPr>
          <w:rFonts w:ascii="Arial" w:eastAsia="Times New Roman" w:hAnsi="Arial" w:cs="Arial"/>
          <w:sz w:val="28"/>
          <w:szCs w:val="28"/>
          <w:lang w:eastAsia="en-GB"/>
        </w:rPr>
      </w:pPr>
      <w:r w:rsidRPr="00FF041A">
        <w:rPr>
          <w:rFonts w:ascii="Arial" w:eastAsiaTheme="minorEastAsia" w:hAnsi="Arial" w:cs="Arial"/>
          <w:b/>
          <w:bCs/>
          <w:color w:val="4472C4" w:themeColor="accent1"/>
          <w:kern w:val="24"/>
          <w:sz w:val="28"/>
          <w:szCs w:val="28"/>
          <w:lang w:val="en-US" w:eastAsia="en-GB"/>
        </w:rPr>
        <w:t>S</w:t>
      </w:r>
      <w:r w:rsidRPr="00FF041A">
        <w:rPr>
          <w:rFonts w:ascii="Arial" w:eastAsiaTheme="minorEastAsia" w:hAnsi="Arial" w:cs="Arial"/>
          <w:color w:val="000000" w:themeColor="text1"/>
          <w:kern w:val="24"/>
          <w:sz w:val="28"/>
          <w:szCs w:val="28"/>
          <w:lang w:val="en-US" w:eastAsia="en-GB"/>
        </w:rPr>
        <w:t xml:space="preserve">eeing the whole person </w:t>
      </w:r>
    </w:p>
    <w:p w14:paraId="661B922B" w14:textId="77777777" w:rsidR="00FF041A" w:rsidRPr="00FF041A" w:rsidRDefault="00FF041A" w:rsidP="00FF041A">
      <w:pPr>
        <w:numPr>
          <w:ilvl w:val="0"/>
          <w:numId w:val="31"/>
        </w:numPr>
        <w:spacing w:after="0" w:line="216" w:lineRule="auto"/>
        <w:contextualSpacing/>
        <w:rPr>
          <w:rFonts w:ascii="Arial" w:eastAsia="Times New Roman" w:hAnsi="Arial" w:cs="Arial"/>
          <w:sz w:val="28"/>
          <w:szCs w:val="28"/>
          <w:lang w:eastAsia="en-GB"/>
        </w:rPr>
      </w:pPr>
      <w:r w:rsidRPr="00FF041A">
        <w:rPr>
          <w:rFonts w:ascii="Arial" w:eastAsiaTheme="minorEastAsia" w:hAnsi="Arial" w:cs="Arial"/>
          <w:b/>
          <w:bCs/>
          <w:color w:val="4472C4" w:themeColor="accent1"/>
          <w:kern w:val="24"/>
          <w:sz w:val="28"/>
          <w:szCs w:val="28"/>
          <w:lang w:val="en-US" w:eastAsia="en-GB"/>
        </w:rPr>
        <w:t>O</w:t>
      </w:r>
      <w:r w:rsidRPr="00FF041A">
        <w:rPr>
          <w:rFonts w:ascii="Arial" w:eastAsiaTheme="minorEastAsia" w:hAnsi="Arial" w:cs="Arial"/>
          <w:color w:val="000000" w:themeColor="text1"/>
          <w:kern w:val="24"/>
          <w:sz w:val="28"/>
          <w:szCs w:val="28"/>
          <w:lang w:val="en-US" w:eastAsia="en-GB"/>
        </w:rPr>
        <w:t xml:space="preserve">pen independent and challenging </w:t>
      </w:r>
    </w:p>
    <w:p w14:paraId="4AC36D10" w14:textId="77777777" w:rsidR="00FF041A" w:rsidRPr="00FF041A" w:rsidRDefault="00FF041A" w:rsidP="00FF041A">
      <w:pPr>
        <w:numPr>
          <w:ilvl w:val="0"/>
          <w:numId w:val="31"/>
        </w:numPr>
        <w:spacing w:after="0" w:line="216" w:lineRule="auto"/>
        <w:contextualSpacing/>
        <w:rPr>
          <w:rFonts w:ascii="Arial" w:eastAsia="Times New Roman" w:hAnsi="Arial" w:cs="Arial"/>
          <w:sz w:val="28"/>
          <w:szCs w:val="28"/>
          <w:lang w:eastAsia="en-GB"/>
        </w:rPr>
      </w:pPr>
      <w:r w:rsidRPr="00FF041A">
        <w:rPr>
          <w:rFonts w:ascii="Arial" w:eastAsiaTheme="minorEastAsia" w:hAnsi="Arial" w:cs="Arial"/>
          <w:b/>
          <w:bCs/>
          <w:color w:val="4472C4" w:themeColor="accent1"/>
          <w:kern w:val="24"/>
          <w:sz w:val="28"/>
          <w:szCs w:val="28"/>
          <w:lang w:val="en-US" w:eastAsia="en-GB"/>
        </w:rPr>
        <w:t>N</w:t>
      </w:r>
      <w:r w:rsidRPr="00FF041A">
        <w:rPr>
          <w:rFonts w:ascii="Arial" w:eastAsiaTheme="minorEastAsia" w:hAnsi="Arial" w:cs="Arial"/>
          <w:color w:val="000000" w:themeColor="text1"/>
          <w:kern w:val="24"/>
          <w:sz w:val="28"/>
          <w:szCs w:val="28"/>
          <w:lang w:val="en-US" w:eastAsia="en-GB"/>
        </w:rPr>
        <w:t xml:space="preserve">othing about us without us </w:t>
      </w:r>
    </w:p>
    <w:p w14:paraId="463BD8CD" w14:textId="77777777" w:rsidR="00FF041A" w:rsidRPr="00FF041A" w:rsidRDefault="00FF041A" w:rsidP="00FF041A">
      <w:pPr>
        <w:numPr>
          <w:ilvl w:val="0"/>
          <w:numId w:val="31"/>
        </w:numPr>
        <w:spacing w:after="0" w:line="216" w:lineRule="auto"/>
        <w:contextualSpacing/>
        <w:rPr>
          <w:rFonts w:ascii="Arial" w:eastAsia="Times New Roman" w:hAnsi="Arial" w:cs="Arial"/>
          <w:sz w:val="28"/>
          <w:szCs w:val="28"/>
          <w:lang w:eastAsia="en-GB"/>
        </w:rPr>
      </w:pPr>
      <w:r w:rsidRPr="00FF041A">
        <w:rPr>
          <w:rFonts w:ascii="Arial" w:eastAsiaTheme="minorEastAsia" w:hAnsi="Arial" w:cs="Arial"/>
          <w:b/>
          <w:bCs/>
          <w:color w:val="4472C4" w:themeColor="accent1"/>
          <w:kern w:val="24"/>
          <w:sz w:val="28"/>
          <w:szCs w:val="28"/>
          <w:lang w:val="en-US" w:eastAsia="en-GB"/>
        </w:rPr>
        <w:t>A</w:t>
      </w:r>
      <w:r w:rsidRPr="00FF041A">
        <w:rPr>
          <w:rFonts w:ascii="Arial" w:eastAsiaTheme="minorEastAsia" w:hAnsi="Arial" w:cs="Arial"/>
          <w:color w:val="000000" w:themeColor="text1"/>
          <w:kern w:val="24"/>
          <w:sz w:val="28"/>
          <w:szCs w:val="28"/>
          <w:lang w:val="en-US" w:eastAsia="en-GB"/>
        </w:rPr>
        <w:t xml:space="preserve">ction focused </w:t>
      </w:r>
    </w:p>
    <w:p w14:paraId="00F91016" w14:textId="77777777" w:rsidR="00FF041A" w:rsidRPr="00FF041A" w:rsidRDefault="00FF041A" w:rsidP="00FF041A">
      <w:pPr>
        <w:numPr>
          <w:ilvl w:val="0"/>
          <w:numId w:val="31"/>
        </w:numPr>
        <w:spacing w:after="0" w:line="216" w:lineRule="auto"/>
        <w:contextualSpacing/>
        <w:rPr>
          <w:rFonts w:ascii="Arial" w:eastAsia="Times New Roman" w:hAnsi="Arial" w:cs="Arial"/>
          <w:sz w:val="28"/>
          <w:szCs w:val="28"/>
          <w:lang w:eastAsia="en-GB"/>
        </w:rPr>
      </w:pPr>
      <w:r w:rsidRPr="00FF041A">
        <w:rPr>
          <w:rFonts w:ascii="Arial" w:eastAsiaTheme="minorEastAsia" w:hAnsi="Arial" w:cs="Arial"/>
          <w:b/>
          <w:bCs/>
          <w:color w:val="4472C4" w:themeColor="accent1"/>
          <w:kern w:val="24"/>
          <w:sz w:val="28"/>
          <w:szCs w:val="28"/>
          <w:lang w:val="en-US" w:eastAsia="en-GB"/>
        </w:rPr>
        <w:t>L</w:t>
      </w:r>
      <w:r w:rsidRPr="00FF041A">
        <w:rPr>
          <w:rFonts w:ascii="Arial" w:eastAsiaTheme="minorEastAsia" w:hAnsi="Arial" w:cs="Arial"/>
          <w:color w:val="000000" w:themeColor="text1"/>
          <w:kern w:val="24"/>
          <w:sz w:val="28"/>
          <w:szCs w:val="28"/>
          <w:lang w:val="en-US" w:eastAsia="en-GB"/>
        </w:rPr>
        <w:t>iving life in the Community</w:t>
      </w:r>
    </w:p>
    <w:p w14:paraId="6DEAC6C6" w14:textId="77777777" w:rsidR="00FF041A" w:rsidRDefault="00FF041A" w:rsidP="00B042CC">
      <w:pPr>
        <w:rPr>
          <w:rFonts w:ascii="Arial" w:hAnsi="Arial" w:cs="Arial"/>
          <w:b/>
          <w:bCs/>
        </w:rPr>
      </w:pPr>
    </w:p>
    <w:p w14:paraId="62D88F44" w14:textId="77777777" w:rsidR="00843D34" w:rsidRDefault="00843D34" w:rsidP="00B042CC">
      <w:pPr>
        <w:rPr>
          <w:rFonts w:ascii="Arial" w:hAnsi="Arial" w:cs="Arial"/>
          <w:b/>
          <w:bCs/>
        </w:rPr>
      </w:pPr>
    </w:p>
    <w:p w14:paraId="28FD1A51" w14:textId="77777777" w:rsidR="002B3DF2" w:rsidRDefault="00B94DF9" w:rsidP="00B042CC">
      <w:pPr>
        <w:rPr>
          <w:rFonts w:ascii="Arial" w:hAnsi="Arial" w:cs="Arial"/>
          <w:b/>
          <w:bCs/>
        </w:rPr>
      </w:pPr>
      <w:r>
        <w:rPr>
          <w:rFonts w:ascii="Arial" w:hAnsi="Arial" w:cs="Arial"/>
          <w:noProof/>
          <w:sz w:val="24"/>
          <w:lang w:eastAsia="en-GB"/>
        </w:rPr>
        <mc:AlternateContent>
          <mc:Choice Requires="wps">
            <w:drawing>
              <wp:anchor distT="0" distB="0" distL="114300" distR="114300" simplePos="0" relativeHeight="251781120" behindDoc="0" locked="0" layoutInCell="1" allowOverlap="1" wp14:anchorId="49188E93" wp14:editId="4E228241">
                <wp:simplePos x="0" y="0"/>
                <wp:positionH relativeFrom="column">
                  <wp:posOffset>0</wp:posOffset>
                </wp:positionH>
                <wp:positionV relativeFrom="paragraph">
                  <wp:posOffset>-635</wp:posOffset>
                </wp:positionV>
                <wp:extent cx="6429375" cy="390525"/>
                <wp:effectExtent l="0" t="0" r="28575" b="28575"/>
                <wp:wrapNone/>
                <wp:docPr id="18" name="Text Box 18"/>
                <wp:cNvGraphicFramePr/>
                <a:graphic xmlns:a="http://schemas.openxmlformats.org/drawingml/2006/main">
                  <a:graphicData uri="http://schemas.microsoft.com/office/word/2010/wordprocessingShape">
                    <wps:wsp>
                      <wps:cNvSpPr txBox="1"/>
                      <wps:spPr>
                        <a:xfrm>
                          <a:off x="0" y="0"/>
                          <a:ext cx="6429375" cy="390525"/>
                        </a:xfrm>
                        <a:prstGeom prst="rect">
                          <a:avLst/>
                        </a:prstGeom>
                        <a:solidFill>
                          <a:srgbClr val="4472C4"/>
                        </a:solidFill>
                        <a:ln w="6350">
                          <a:solidFill>
                            <a:srgbClr val="4472C4"/>
                          </a:solidFill>
                        </a:ln>
                      </wps:spPr>
                      <wps:txbx>
                        <w:txbxContent>
                          <w:p w14:paraId="3D9D323E" w14:textId="77777777" w:rsidR="009158D4" w:rsidRPr="000B50BB" w:rsidRDefault="009158D4" w:rsidP="00B94DF9">
                            <w:pPr>
                              <w:shd w:val="clear" w:color="auto" w:fill="4472C4" w:themeFill="accent1"/>
                              <w:ind w:left="360" w:hanging="360"/>
                              <w:rPr>
                                <w:rFonts w:ascii="Arial" w:hAnsi="Arial" w:cs="Arial"/>
                                <w:b/>
                                <w:bCs/>
                                <w:color w:val="FFFFFF" w:themeColor="background1"/>
                                <w:sz w:val="32"/>
                                <w:szCs w:val="32"/>
                              </w:rPr>
                            </w:pPr>
                            <w:r>
                              <w:rPr>
                                <w:rFonts w:ascii="Arial" w:hAnsi="Arial" w:cs="Arial"/>
                                <w:b/>
                                <w:bCs/>
                                <w:color w:val="FFFFFF" w:themeColor="background1"/>
                                <w:sz w:val="32"/>
                                <w:szCs w:val="32"/>
                              </w:rPr>
                              <w:t>5.</w:t>
                            </w:r>
                            <w:r w:rsidRPr="000B50BB">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 xml:space="preserve">Mental Capacity Act </w:t>
                            </w:r>
                            <w:bookmarkStart w:id="19" w:name="bk31"/>
                            <w:bookmarkEnd w:id="1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188E93" id="Text Box 18" o:spid="_x0000_s1049" type="#_x0000_t202" style="position:absolute;margin-left:0;margin-top:-.05pt;width:506.25pt;height:30.7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" fillcolor="#4472c4" strokecolor="#4472c4" strokeweight=".5pt">
                <v:textbox>
                  <w:txbxContent>
                    <w:p w14:paraId="3D9D323E" w14:textId="77777777" w:rsidR="009158D4" w:rsidRPr="000B50BB" w:rsidRDefault="009158D4" w:rsidP="00B94DF9">
                      <w:pPr>
                        <w:shd w:val="clear" w:color="auto" w:fill="4472C4" w:themeFill="accent1"/>
                        <w:ind w:left="360" w:hanging="360"/>
                        <w:rPr>
                          <w:rFonts w:ascii="Arial" w:hAnsi="Arial" w:cs="Arial"/>
                          <w:b/>
                          <w:bCs/>
                          <w:color w:val="FFFFFF" w:themeColor="background1"/>
                          <w:sz w:val="32"/>
                          <w:szCs w:val="32"/>
                        </w:rPr>
                      </w:pPr>
                      <w:r>
                        <w:rPr>
                          <w:rFonts w:ascii="Arial" w:hAnsi="Arial" w:cs="Arial"/>
                          <w:b/>
                          <w:bCs/>
                          <w:color w:val="FFFFFF" w:themeColor="background1"/>
                          <w:sz w:val="32"/>
                          <w:szCs w:val="32"/>
                        </w:rPr>
                        <w:t>5.</w:t>
                      </w:r>
                      <w:r w:rsidRPr="000B50BB">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 xml:space="preserve">Mental Capacity Act </w:t>
                      </w:r>
                      <w:bookmarkStart w:id="20" w:name="bk31"/>
                      <w:bookmarkEnd w:id="20"/>
                    </w:p>
                  </w:txbxContent>
                </v:textbox>
              </v:shape>
            </w:pict>
          </mc:Fallback>
        </mc:AlternateContent>
      </w:r>
    </w:p>
    <w:p w14:paraId="10E75D83" w14:textId="77777777" w:rsidR="00B94DF9" w:rsidRDefault="00B94DF9" w:rsidP="00B042CC">
      <w:pPr>
        <w:rPr>
          <w:rFonts w:ascii="Arial" w:hAnsi="Arial" w:cs="Arial"/>
          <w:b/>
          <w:bCs/>
        </w:rPr>
      </w:pPr>
    </w:p>
    <w:p w14:paraId="16FB1407" w14:textId="77777777" w:rsidR="002B3DF2" w:rsidRPr="0056168E" w:rsidRDefault="002B3DF2" w:rsidP="00B042CC">
      <w:pPr>
        <w:rPr>
          <w:rFonts w:ascii="Arial" w:hAnsi="Arial" w:cs="Arial"/>
        </w:rPr>
      </w:pPr>
      <w:r w:rsidRPr="0056168E">
        <w:rPr>
          <w:rFonts w:ascii="Arial" w:hAnsi="Arial" w:cs="Arial"/>
        </w:rPr>
        <w:t>When an annual health check is due, please consider whether the person has capacity to consent to the check and use the following as prompt questions:</w:t>
      </w:r>
    </w:p>
    <w:p w14:paraId="393C152E" w14:textId="77777777" w:rsidR="002B3DF2" w:rsidRPr="002B3DF2" w:rsidRDefault="007B5BC3" w:rsidP="002B3DF2">
      <w:pPr>
        <w:rPr>
          <w:rFonts w:eastAsia="Times New Roman"/>
          <w:highlight w:val="yellow"/>
        </w:rPr>
      </w:pPr>
      <w:r>
        <w:rPr>
          <w:noProof/>
          <w:lang w:eastAsia="en-GB"/>
        </w:rPr>
        <w:drawing>
          <wp:inline distT="0" distB="0" distL="0" distR="0" wp14:anchorId="1CEBE430" wp14:editId="209DC07C">
            <wp:extent cx="6472555" cy="4099560"/>
            <wp:effectExtent l="0" t="0" r="444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72555" cy="4099560"/>
                    </a:xfrm>
                    <a:prstGeom prst="rect">
                      <a:avLst/>
                    </a:prstGeom>
                  </pic:spPr>
                </pic:pic>
              </a:graphicData>
            </a:graphic>
          </wp:inline>
        </w:drawing>
      </w:r>
    </w:p>
    <w:p w14:paraId="510547DF" w14:textId="77777777" w:rsidR="002B3DF2" w:rsidRPr="007B5BC3" w:rsidRDefault="002B3DF2" w:rsidP="002B3DF2">
      <w:pPr>
        <w:rPr>
          <w:rFonts w:ascii="Arial" w:eastAsia="Times New Roman" w:hAnsi="Arial" w:cs="Arial"/>
          <w:b/>
          <w:bCs/>
          <w:sz w:val="24"/>
          <w:szCs w:val="24"/>
        </w:rPr>
      </w:pPr>
      <w:r w:rsidRPr="007B5BC3">
        <w:rPr>
          <w:rFonts w:ascii="Arial" w:eastAsia="Times New Roman" w:hAnsi="Arial" w:cs="Arial"/>
          <w:b/>
          <w:bCs/>
          <w:sz w:val="24"/>
          <w:szCs w:val="24"/>
        </w:rPr>
        <w:t xml:space="preserve">Please note that a best interests meeting may not always be required, but a best interest </w:t>
      </w:r>
      <w:r w:rsidRPr="00CD4750">
        <w:rPr>
          <w:rFonts w:ascii="Arial" w:eastAsia="Times New Roman" w:hAnsi="Arial" w:cs="Arial"/>
          <w:b/>
          <w:bCs/>
          <w:sz w:val="24"/>
          <w:szCs w:val="24"/>
        </w:rPr>
        <w:t>decision</w:t>
      </w:r>
      <w:r w:rsidRPr="007B5BC3">
        <w:rPr>
          <w:rFonts w:ascii="Arial" w:eastAsia="Times New Roman" w:hAnsi="Arial" w:cs="Arial"/>
          <w:b/>
          <w:bCs/>
          <w:sz w:val="24"/>
          <w:szCs w:val="24"/>
        </w:rPr>
        <w:t xml:space="preserve"> would need to be made where someone lacks capacity to consent, in line with code of practice.</w:t>
      </w:r>
    </w:p>
    <w:p w14:paraId="52A31EC3" w14:textId="77777777" w:rsidR="002B3DF2" w:rsidRDefault="002B3DF2" w:rsidP="00B042CC">
      <w:pPr>
        <w:rPr>
          <w:rFonts w:ascii="Arial" w:hAnsi="Arial" w:cs="Arial"/>
          <w:b/>
          <w:bCs/>
          <w:sz w:val="24"/>
          <w:szCs w:val="24"/>
        </w:rPr>
      </w:pPr>
      <w:r w:rsidRPr="007B5BC3">
        <w:rPr>
          <w:rFonts w:ascii="Arial" w:hAnsi="Arial" w:cs="Arial"/>
          <w:b/>
          <w:bCs/>
          <w:sz w:val="24"/>
          <w:szCs w:val="24"/>
        </w:rPr>
        <w:t xml:space="preserve">Some further information regarding the Mental Capacity Act is available in easy read </w:t>
      </w:r>
      <w:hyperlink w:anchor="bk40" w:history="1">
        <w:r w:rsidRPr="006317B0">
          <w:rPr>
            <w:rStyle w:val="Hyperlink"/>
            <w:rFonts w:ascii="Arial" w:hAnsi="Arial" w:cs="Arial"/>
            <w:b/>
            <w:bCs/>
            <w:color w:val="4472C4" w:themeColor="accent1"/>
            <w:sz w:val="24"/>
            <w:szCs w:val="24"/>
          </w:rPr>
          <w:t>here</w:t>
        </w:r>
        <w:r w:rsidR="0056168E" w:rsidRPr="006317B0">
          <w:rPr>
            <w:rStyle w:val="Hyperlink"/>
            <w:rFonts w:ascii="Arial" w:hAnsi="Arial" w:cs="Arial"/>
            <w:b/>
            <w:bCs/>
            <w:color w:val="4472C4" w:themeColor="accent1"/>
            <w:sz w:val="24"/>
            <w:szCs w:val="24"/>
          </w:rPr>
          <w:t>.</w:t>
        </w:r>
      </w:hyperlink>
      <w:r w:rsidRPr="006317B0">
        <w:rPr>
          <w:rFonts w:ascii="Arial" w:hAnsi="Arial" w:cs="Arial"/>
          <w:b/>
          <w:bCs/>
          <w:color w:val="4472C4" w:themeColor="accent1"/>
          <w:sz w:val="24"/>
          <w:szCs w:val="24"/>
        </w:rPr>
        <w:t xml:space="preserve"> </w:t>
      </w:r>
    </w:p>
    <w:p w14:paraId="56DFF621" w14:textId="77777777" w:rsidR="00FF041A" w:rsidRPr="007B5BC3" w:rsidRDefault="00FF041A" w:rsidP="00B042CC">
      <w:pPr>
        <w:rPr>
          <w:rFonts w:ascii="Arial" w:hAnsi="Arial" w:cs="Arial"/>
          <w:b/>
          <w:bCs/>
          <w:sz w:val="24"/>
          <w:szCs w:val="24"/>
        </w:rPr>
      </w:pPr>
    </w:p>
    <w:p w14:paraId="68F24147" w14:textId="77777777" w:rsidR="00AD7A96" w:rsidRDefault="002038AD" w:rsidP="00683174">
      <w:pPr>
        <w:pStyle w:val="ListParagraph"/>
        <w:spacing w:after="0" w:line="240" w:lineRule="auto"/>
        <w:rPr>
          <w:rFonts w:ascii="Arial" w:hAnsi="Arial" w:cs="Arial"/>
        </w:rPr>
      </w:pPr>
      <w:r>
        <w:rPr>
          <w:rFonts w:ascii="Arial" w:hAnsi="Arial" w:cs="Arial"/>
          <w:noProof/>
          <w:sz w:val="24"/>
          <w:lang w:eastAsia="en-GB"/>
        </w:rPr>
        <mc:AlternateContent>
          <mc:Choice Requires="wps">
            <w:drawing>
              <wp:anchor distT="0" distB="0" distL="114300" distR="114300" simplePos="0" relativeHeight="251731968" behindDoc="0" locked="0" layoutInCell="1" allowOverlap="1" wp14:anchorId="5EEE0D9E" wp14:editId="6D8D458E">
                <wp:simplePos x="0" y="0"/>
                <wp:positionH relativeFrom="column">
                  <wp:posOffset>0</wp:posOffset>
                </wp:positionH>
                <wp:positionV relativeFrom="paragraph">
                  <wp:posOffset>-32385</wp:posOffset>
                </wp:positionV>
                <wp:extent cx="6429375" cy="390525"/>
                <wp:effectExtent l="0" t="0" r="28575" b="28575"/>
                <wp:wrapNone/>
                <wp:docPr id="84" name="Text Box 84"/>
                <wp:cNvGraphicFramePr/>
                <a:graphic xmlns:a="http://schemas.openxmlformats.org/drawingml/2006/main">
                  <a:graphicData uri="http://schemas.microsoft.com/office/word/2010/wordprocessingShape">
                    <wps:wsp>
                      <wps:cNvSpPr txBox="1"/>
                      <wps:spPr>
                        <a:xfrm>
                          <a:off x="0" y="0"/>
                          <a:ext cx="6429375" cy="390525"/>
                        </a:xfrm>
                        <a:prstGeom prst="rect">
                          <a:avLst/>
                        </a:prstGeom>
                        <a:solidFill>
                          <a:schemeClr val="accent1"/>
                        </a:solidFill>
                        <a:ln w="6350">
                          <a:solidFill>
                            <a:schemeClr val="accent1"/>
                          </a:solidFill>
                        </a:ln>
                      </wps:spPr>
                      <wps:txbx>
                        <w:txbxContent>
                          <w:p w14:paraId="77781B98" w14:textId="77777777" w:rsidR="009158D4" w:rsidRPr="000B50BB" w:rsidRDefault="009158D4" w:rsidP="000B50BB">
                            <w:pPr>
                              <w:shd w:val="clear" w:color="auto" w:fill="4472C4" w:themeFill="accent1"/>
                              <w:ind w:left="360" w:hanging="360"/>
                              <w:rPr>
                                <w:rFonts w:ascii="Arial" w:hAnsi="Arial" w:cs="Arial"/>
                                <w:b/>
                                <w:bCs/>
                                <w:color w:val="FFFFFF" w:themeColor="background1"/>
                                <w:sz w:val="32"/>
                                <w:szCs w:val="32"/>
                              </w:rPr>
                            </w:pPr>
                            <w:r>
                              <w:rPr>
                                <w:rFonts w:ascii="Arial" w:hAnsi="Arial" w:cs="Arial"/>
                                <w:b/>
                                <w:bCs/>
                                <w:color w:val="FFFFFF" w:themeColor="background1"/>
                                <w:sz w:val="32"/>
                                <w:szCs w:val="32"/>
                              </w:rPr>
                              <w:t>6.</w:t>
                            </w:r>
                            <w:r w:rsidRPr="000B50BB">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 xml:space="preserve">Increasing Uptake of Flu Vaccination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EE0D9E" id="Text Box 84" o:spid="_x0000_s1050" type="#_x0000_t202" style="position:absolute;left:0;text-align:left;margin-left:0;margin-top:-2.55pt;width:506.25pt;height:30.7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" fillcolor="#4472c4 [3204]" strokecolor="#4472c4 [3204]" strokeweight=".5pt">
                <v:textbox>
                  <w:txbxContent>
                    <w:p w14:paraId="77781B98" w14:textId="77777777" w:rsidR="009158D4" w:rsidRPr="000B50BB" w:rsidRDefault="009158D4" w:rsidP="000B50BB">
                      <w:pPr>
                        <w:shd w:val="clear" w:color="auto" w:fill="4472C4" w:themeFill="accent1"/>
                        <w:ind w:left="360" w:hanging="360"/>
                        <w:rPr>
                          <w:rFonts w:ascii="Arial" w:hAnsi="Arial" w:cs="Arial"/>
                          <w:b/>
                          <w:bCs/>
                          <w:color w:val="FFFFFF" w:themeColor="background1"/>
                          <w:sz w:val="32"/>
                          <w:szCs w:val="32"/>
                        </w:rPr>
                      </w:pPr>
                      <w:r>
                        <w:rPr>
                          <w:rFonts w:ascii="Arial" w:hAnsi="Arial" w:cs="Arial"/>
                          <w:b/>
                          <w:bCs/>
                          <w:color w:val="FFFFFF" w:themeColor="background1"/>
                          <w:sz w:val="32"/>
                          <w:szCs w:val="32"/>
                        </w:rPr>
                        <w:t>6.</w:t>
                      </w:r>
                      <w:r w:rsidRPr="000B50BB">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 xml:space="preserve">Increasing Uptake of Flu Vaccination </w:t>
                      </w:r>
                    </w:p>
                  </w:txbxContent>
                </v:textbox>
              </v:shape>
            </w:pict>
          </mc:Fallback>
        </mc:AlternateContent>
      </w:r>
    </w:p>
    <w:p w14:paraId="30BF3336" w14:textId="77777777" w:rsidR="000B50BB" w:rsidRPr="00C121D1" w:rsidRDefault="000B50BB" w:rsidP="000B50BB">
      <w:pPr>
        <w:autoSpaceDE w:val="0"/>
        <w:autoSpaceDN w:val="0"/>
        <w:spacing w:after="0" w:line="240" w:lineRule="auto"/>
        <w:rPr>
          <w:rFonts w:ascii="Arial" w:hAnsi="Arial" w:cs="Arial"/>
          <w:sz w:val="16"/>
          <w:szCs w:val="16"/>
        </w:rPr>
      </w:pPr>
    </w:p>
    <w:p w14:paraId="321C601B" w14:textId="77777777" w:rsidR="002F1B3E" w:rsidRDefault="002F1B3E" w:rsidP="002F1B3E">
      <w:pPr>
        <w:autoSpaceDE w:val="0"/>
        <w:autoSpaceDN w:val="0"/>
        <w:spacing w:after="0" w:line="240" w:lineRule="auto"/>
        <w:rPr>
          <w:rFonts w:ascii="Arial" w:hAnsi="Arial" w:cs="Arial"/>
          <w:b/>
          <w:bCs/>
          <w:sz w:val="24"/>
          <w:szCs w:val="24"/>
        </w:rPr>
      </w:pPr>
      <w:bookmarkStart w:id="21" w:name="bk12"/>
      <w:bookmarkStart w:id="22" w:name="bk20"/>
      <w:bookmarkEnd w:id="21"/>
      <w:bookmarkEnd w:id="22"/>
    </w:p>
    <w:p w14:paraId="059FBC36" w14:textId="77777777" w:rsidR="009158D4" w:rsidRPr="009158D4" w:rsidRDefault="009158D4" w:rsidP="002F1B3E">
      <w:pPr>
        <w:autoSpaceDE w:val="0"/>
        <w:autoSpaceDN w:val="0"/>
        <w:spacing w:after="0" w:line="240" w:lineRule="auto"/>
        <w:rPr>
          <w:rFonts w:ascii="Arial" w:hAnsi="Arial" w:cs="Arial"/>
          <w:b/>
          <w:bCs/>
          <w:sz w:val="12"/>
          <w:szCs w:val="12"/>
        </w:rPr>
      </w:pPr>
    </w:p>
    <w:p w14:paraId="5C041345" w14:textId="77777777" w:rsidR="002F1B3E" w:rsidRDefault="002B5B99" w:rsidP="002F1B3E">
      <w:pPr>
        <w:autoSpaceDE w:val="0"/>
        <w:autoSpaceDN w:val="0"/>
        <w:spacing w:after="0" w:line="240" w:lineRule="auto"/>
        <w:rPr>
          <w:rFonts w:ascii="Arial" w:hAnsi="Arial" w:cs="Arial"/>
          <w:color w:val="4472C4" w:themeColor="accent1"/>
          <w:sz w:val="24"/>
          <w:szCs w:val="24"/>
        </w:rPr>
      </w:pPr>
      <w:r w:rsidRPr="009B7FCF">
        <w:rPr>
          <w:rFonts w:ascii="Arial" w:hAnsi="Arial" w:cs="Arial"/>
          <w:b/>
          <w:bCs/>
          <w:sz w:val="24"/>
          <w:szCs w:val="24"/>
        </w:rPr>
        <w:t xml:space="preserve">All patients with a learning disability are </w:t>
      </w:r>
      <w:r w:rsidR="00F939EA" w:rsidRPr="009B7FCF">
        <w:rPr>
          <w:rFonts w:ascii="Arial" w:hAnsi="Arial" w:cs="Arial"/>
          <w:b/>
          <w:bCs/>
          <w:sz w:val="24"/>
          <w:szCs w:val="24"/>
        </w:rPr>
        <w:t>eligible</w:t>
      </w:r>
      <w:r w:rsidRPr="009B7FCF">
        <w:rPr>
          <w:rFonts w:ascii="Arial" w:hAnsi="Arial" w:cs="Arial"/>
          <w:b/>
          <w:bCs/>
          <w:sz w:val="24"/>
          <w:szCs w:val="24"/>
        </w:rPr>
        <w:t xml:space="preserve"> for a flu vaccination</w:t>
      </w:r>
      <w:r w:rsidR="00FF041A">
        <w:rPr>
          <w:rFonts w:ascii="Arial" w:hAnsi="Arial" w:cs="Arial"/>
          <w:b/>
          <w:bCs/>
          <w:sz w:val="24"/>
          <w:szCs w:val="24"/>
        </w:rPr>
        <w:t xml:space="preserve"> </w:t>
      </w:r>
      <w:r>
        <w:rPr>
          <w:rFonts w:ascii="Arial" w:hAnsi="Arial" w:cs="Arial"/>
          <w:sz w:val="24"/>
          <w:szCs w:val="24"/>
        </w:rPr>
        <w:t>as</w:t>
      </w:r>
      <w:r w:rsidR="002F1B3E">
        <w:rPr>
          <w:rFonts w:ascii="Arial" w:hAnsi="Arial" w:cs="Arial"/>
          <w:sz w:val="24"/>
          <w:szCs w:val="24"/>
        </w:rPr>
        <w:t xml:space="preserve"> </w:t>
      </w:r>
      <w:r>
        <w:rPr>
          <w:rFonts w:ascii="Arial" w:hAnsi="Arial" w:cs="Arial"/>
          <w:sz w:val="24"/>
          <w:szCs w:val="24"/>
        </w:rPr>
        <w:t xml:space="preserve">per </w:t>
      </w:r>
      <w:r w:rsidR="00F939EA">
        <w:rPr>
          <w:rFonts w:ascii="Arial" w:hAnsi="Arial" w:cs="Arial"/>
          <w:sz w:val="24"/>
          <w:szCs w:val="24"/>
        </w:rPr>
        <w:t xml:space="preserve">the </w:t>
      </w:r>
      <w:hyperlink r:id="rId18" w:history="1">
        <w:r w:rsidR="00F939EA" w:rsidRPr="00F939EA">
          <w:rPr>
            <w:rStyle w:val="Hyperlink"/>
            <w:rFonts w:ascii="Arial" w:hAnsi="Arial" w:cs="Arial"/>
            <w:b/>
            <w:bCs/>
            <w:color w:val="4472C4" w:themeColor="accent1"/>
            <w:sz w:val="24"/>
            <w:szCs w:val="24"/>
          </w:rPr>
          <w:t>Green Book Chapter 19 Table 19.4</w:t>
        </w:r>
      </w:hyperlink>
      <w:r w:rsidR="00F939EA" w:rsidRPr="00F939EA">
        <w:rPr>
          <w:rFonts w:ascii="Arial" w:hAnsi="Arial" w:cs="Arial"/>
          <w:color w:val="4472C4" w:themeColor="accent1"/>
          <w:sz w:val="24"/>
          <w:szCs w:val="24"/>
        </w:rPr>
        <w:t xml:space="preserve"> </w:t>
      </w:r>
    </w:p>
    <w:p w14:paraId="23642BFD" w14:textId="77777777" w:rsidR="00553750" w:rsidRDefault="00553750" w:rsidP="002F1B3E">
      <w:pPr>
        <w:autoSpaceDE w:val="0"/>
        <w:autoSpaceDN w:val="0"/>
        <w:spacing w:after="0" w:line="240" w:lineRule="auto"/>
        <w:rPr>
          <w:rFonts w:ascii="Arial" w:hAnsi="Arial" w:cs="Arial"/>
          <w:color w:val="4472C4" w:themeColor="accent1"/>
          <w:sz w:val="24"/>
          <w:szCs w:val="24"/>
        </w:rPr>
      </w:pPr>
    </w:p>
    <w:p w14:paraId="54F84E4B" w14:textId="77777777" w:rsidR="002F1B3E" w:rsidRDefault="002B5B99" w:rsidP="00031996">
      <w:pPr>
        <w:autoSpaceDE w:val="0"/>
        <w:autoSpaceDN w:val="0"/>
        <w:spacing w:after="0" w:line="240" w:lineRule="auto"/>
        <w:rPr>
          <w:rFonts w:ascii="Arial" w:hAnsi="Arial" w:cs="Arial"/>
          <w:b/>
          <w:bCs/>
          <w:i/>
          <w:iCs/>
          <w:sz w:val="24"/>
          <w:szCs w:val="24"/>
          <w:lang w:eastAsia="en-GB"/>
        </w:rPr>
      </w:pPr>
      <w:r w:rsidRPr="00F939EA">
        <w:rPr>
          <w:rFonts w:ascii="Arial" w:hAnsi="Arial" w:cs="Arial"/>
          <w:b/>
          <w:bCs/>
          <w:i/>
          <w:iCs/>
          <w:sz w:val="24"/>
          <w:szCs w:val="24"/>
          <w:lang w:eastAsia="en-GB"/>
        </w:rPr>
        <w:t xml:space="preserve">“Clinical risk groups who should receive the influenza </w:t>
      </w:r>
    </w:p>
    <w:p w14:paraId="54E074BA" w14:textId="77777777" w:rsidR="002F1B3E" w:rsidRDefault="002B5B99" w:rsidP="00031996">
      <w:pPr>
        <w:autoSpaceDE w:val="0"/>
        <w:autoSpaceDN w:val="0"/>
        <w:spacing w:after="0" w:line="240" w:lineRule="auto"/>
        <w:rPr>
          <w:rFonts w:ascii="Arial" w:hAnsi="Arial" w:cs="Arial"/>
          <w:sz w:val="24"/>
          <w:szCs w:val="24"/>
          <w:lang w:eastAsia="en-GB"/>
        </w:rPr>
      </w:pPr>
      <w:r w:rsidRPr="00F939EA">
        <w:rPr>
          <w:rFonts w:ascii="Arial" w:hAnsi="Arial" w:cs="Arial"/>
          <w:b/>
          <w:bCs/>
          <w:i/>
          <w:iCs/>
          <w:sz w:val="24"/>
          <w:szCs w:val="24"/>
          <w:lang w:eastAsia="en-GB"/>
        </w:rPr>
        <w:t>immunisation</w:t>
      </w:r>
      <w:r w:rsidR="00F939EA">
        <w:rPr>
          <w:rFonts w:ascii="Arial" w:hAnsi="Arial" w:cs="Arial"/>
          <w:b/>
          <w:bCs/>
          <w:i/>
          <w:iCs/>
          <w:sz w:val="24"/>
          <w:szCs w:val="24"/>
          <w:lang w:eastAsia="en-GB"/>
        </w:rPr>
        <w:t>.</w:t>
      </w:r>
      <w:r w:rsidRPr="00F939EA">
        <w:rPr>
          <w:rFonts w:ascii="Arial" w:hAnsi="Arial" w:cs="Arial"/>
          <w:b/>
          <w:bCs/>
          <w:i/>
          <w:iCs/>
          <w:sz w:val="24"/>
          <w:szCs w:val="24"/>
          <w:lang w:eastAsia="en-GB"/>
        </w:rPr>
        <w:t>”</w:t>
      </w:r>
      <w:r w:rsidR="00F939EA">
        <w:rPr>
          <w:rFonts w:ascii="Arial" w:hAnsi="Arial" w:cs="Arial"/>
          <w:b/>
          <w:bCs/>
          <w:i/>
          <w:iCs/>
          <w:sz w:val="24"/>
          <w:szCs w:val="24"/>
          <w:lang w:eastAsia="en-GB"/>
        </w:rPr>
        <w:t xml:space="preserve"> </w:t>
      </w:r>
      <w:r w:rsidR="00F939EA" w:rsidRPr="00F939EA">
        <w:rPr>
          <w:rFonts w:ascii="Arial" w:hAnsi="Arial" w:cs="Arial"/>
          <w:sz w:val="24"/>
          <w:szCs w:val="24"/>
          <w:lang w:eastAsia="en-GB"/>
        </w:rPr>
        <w:t>(</w:t>
      </w:r>
      <w:r>
        <w:rPr>
          <w:rFonts w:ascii="Arial" w:hAnsi="Arial" w:cs="Arial"/>
          <w:sz w:val="24"/>
          <w:szCs w:val="24"/>
          <w:lang w:eastAsia="en-GB"/>
        </w:rPr>
        <w:t>U</w:t>
      </w:r>
      <w:r>
        <w:rPr>
          <w:rFonts w:ascii="Arial" w:hAnsi="Arial" w:cs="Arial"/>
          <w:sz w:val="24"/>
          <w:szCs w:val="24"/>
        </w:rPr>
        <w:t xml:space="preserve">nder the clinical risk group </w:t>
      </w:r>
      <w:r>
        <w:rPr>
          <w:rFonts w:ascii="Arial" w:hAnsi="Arial" w:cs="Arial"/>
          <w:sz w:val="24"/>
          <w:szCs w:val="24"/>
          <w:lang w:eastAsia="en-GB"/>
        </w:rPr>
        <w:t xml:space="preserve">Chronic Neurological </w:t>
      </w:r>
    </w:p>
    <w:p w14:paraId="41EAE979" w14:textId="77777777" w:rsidR="002F1B3E" w:rsidRDefault="002B5B99" w:rsidP="00031996">
      <w:pPr>
        <w:autoSpaceDE w:val="0"/>
        <w:autoSpaceDN w:val="0"/>
        <w:spacing w:after="0" w:line="240" w:lineRule="auto"/>
        <w:rPr>
          <w:rFonts w:ascii="Arial" w:hAnsi="Arial" w:cs="Arial"/>
          <w:sz w:val="24"/>
          <w:szCs w:val="24"/>
          <w:lang w:eastAsia="en-GB"/>
        </w:rPr>
      </w:pPr>
      <w:r>
        <w:rPr>
          <w:rFonts w:ascii="Arial" w:hAnsi="Arial" w:cs="Arial"/>
          <w:sz w:val="24"/>
          <w:szCs w:val="24"/>
          <w:lang w:eastAsia="en-GB"/>
        </w:rPr>
        <w:t>Disease</w:t>
      </w:r>
      <w:r w:rsidR="00F939EA">
        <w:rPr>
          <w:rFonts w:ascii="Arial" w:hAnsi="Arial" w:cs="Arial"/>
          <w:sz w:val="24"/>
          <w:szCs w:val="24"/>
          <w:lang w:eastAsia="en-GB"/>
        </w:rPr>
        <w:t>)</w:t>
      </w:r>
      <w:r>
        <w:rPr>
          <w:rFonts w:ascii="Arial" w:hAnsi="Arial" w:cs="Arial"/>
          <w:sz w:val="24"/>
          <w:szCs w:val="24"/>
          <w:lang w:eastAsia="en-GB"/>
        </w:rPr>
        <w:t xml:space="preserve">. They may equally fit into additional clinical risk groups </w:t>
      </w:r>
    </w:p>
    <w:p w14:paraId="6C0BA1FE" w14:textId="77777777" w:rsidR="002F1B3E" w:rsidRDefault="002B5B99" w:rsidP="00031996">
      <w:pPr>
        <w:autoSpaceDE w:val="0"/>
        <w:autoSpaceDN w:val="0"/>
        <w:spacing w:after="0" w:line="240" w:lineRule="auto"/>
        <w:rPr>
          <w:rFonts w:ascii="Arial" w:hAnsi="Arial" w:cs="Arial"/>
          <w:sz w:val="24"/>
          <w:szCs w:val="24"/>
          <w:lang w:eastAsia="en-GB"/>
        </w:rPr>
      </w:pPr>
      <w:r>
        <w:rPr>
          <w:rFonts w:ascii="Arial" w:hAnsi="Arial" w:cs="Arial"/>
          <w:sz w:val="24"/>
          <w:szCs w:val="24"/>
          <w:lang w:eastAsia="en-GB"/>
        </w:rPr>
        <w:t>such as respiratory disease, obesity</w:t>
      </w:r>
      <w:r w:rsidR="002F1B3E">
        <w:rPr>
          <w:rFonts w:ascii="Arial" w:hAnsi="Arial" w:cs="Arial"/>
          <w:sz w:val="24"/>
          <w:szCs w:val="24"/>
          <w:lang w:eastAsia="en-GB"/>
        </w:rPr>
        <w:t xml:space="preserve"> </w:t>
      </w:r>
      <w:r>
        <w:rPr>
          <w:rFonts w:ascii="Arial" w:hAnsi="Arial" w:cs="Arial"/>
          <w:sz w:val="24"/>
          <w:szCs w:val="24"/>
          <w:lang w:eastAsia="en-GB"/>
        </w:rPr>
        <w:t>or diabetes based on presenting</w:t>
      </w:r>
    </w:p>
    <w:p w14:paraId="155281B7" w14:textId="77777777" w:rsidR="002B5B99" w:rsidRDefault="002B5B99" w:rsidP="00031996">
      <w:pPr>
        <w:autoSpaceDE w:val="0"/>
        <w:autoSpaceDN w:val="0"/>
        <w:spacing w:after="0" w:line="240" w:lineRule="auto"/>
        <w:rPr>
          <w:rFonts w:ascii="Arial" w:hAnsi="Arial" w:cs="Arial"/>
          <w:sz w:val="24"/>
          <w:szCs w:val="24"/>
          <w:lang w:eastAsia="en-GB"/>
        </w:rPr>
      </w:pPr>
      <w:r>
        <w:rPr>
          <w:rFonts w:ascii="Arial" w:hAnsi="Arial" w:cs="Arial"/>
          <w:sz w:val="24"/>
          <w:szCs w:val="24"/>
          <w:lang w:eastAsia="en-GB"/>
        </w:rPr>
        <w:t>medical conditions.</w:t>
      </w:r>
    </w:p>
    <w:p w14:paraId="19470773" w14:textId="77777777" w:rsidR="007B5BC3" w:rsidRDefault="007B5BC3" w:rsidP="00031996">
      <w:pPr>
        <w:autoSpaceDE w:val="0"/>
        <w:autoSpaceDN w:val="0"/>
        <w:spacing w:after="0" w:line="240" w:lineRule="auto"/>
        <w:rPr>
          <w:rFonts w:ascii="Arial" w:hAnsi="Arial" w:cs="Arial"/>
          <w:sz w:val="24"/>
          <w:szCs w:val="24"/>
          <w:lang w:eastAsia="en-GB"/>
        </w:rPr>
      </w:pPr>
    </w:p>
    <w:p w14:paraId="54F58292" w14:textId="77777777" w:rsidR="00FF041A" w:rsidRDefault="002B5B99" w:rsidP="00031996">
      <w:pPr>
        <w:spacing w:after="0" w:line="240" w:lineRule="auto"/>
        <w:rPr>
          <w:rFonts w:ascii="Arial" w:hAnsi="Arial" w:cs="Arial"/>
          <w:sz w:val="24"/>
          <w:szCs w:val="24"/>
        </w:rPr>
      </w:pPr>
      <w:r>
        <w:rPr>
          <w:rFonts w:ascii="Arial" w:hAnsi="Arial" w:cs="Arial"/>
          <w:sz w:val="24"/>
          <w:szCs w:val="24"/>
        </w:rPr>
        <w:t>We would suggest consideration is given when planning annual health</w:t>
      </w:r>
      <w:r w:rsidR="00FF041A">
        <w:rPr>
          <w:rFonts w:ascii="Arial" w:hAnsi="Arial" w:cs="Arial"/>
          <w:sz w:val="24"/>
          <w:szCs w:val="24"/>
        </w:rPr>
        <w:t xml:space="preserve"> </w:t>
      </w:r>
      <w:r>
        <w:rPr>
          <w:rFonts w:ascii="Arial" w:hAnsi="Arial" w:cs="Arial"/>
          <w:sz w:val="24"/>
          <w:szCs w:val="24"/>
        </w:rPr>
        <w:t>checks across the flu vaccination period, the opportunity is taken to</w:t>
      </w:r>
      <w:r w:rsidR="00FF041A">
        <w:rPr>
          <w:rFonts w:ascii="Arial" w:hAnsi="Arial" w:cs="Arial"/>
          <w:sz w:val="24"/>
          <w:szCs w:val="24"/>
        </w:rPr>
        <w:t xml:space="preserve"> </w:t>
      </w:r>
      <w:r>
        <w:rPr>
          <w:rFonts w:ascii="Arial" w:hAnsi="Arial" w:cs="Arial"/>
          <w:sz w:val="24"/>
          <w:szCs w:val="24"/>
        </w:rPr>
        <w:t xml:space="preserve">maximise the consultation and complete the </w:t>
      </w:r>
      <w:r w:rsidR="009B7FCF">
        <w:rPr>
          <w:rFonts w:ascii="Arial" w:hAnsi="Arial" w:cs="Arial"/>
          <w:sz w:val="24"/>
          <w:szCs w:val="24"/>
        </w:rPr>
        <w:t xml:space="preserve">annual health check </w:t>
      </w:r>
      <w:r>
        <w:rPr>
          <w:rFonts w:ascii="Arial" w:hAnsi="Arial" w:cs="Arial"/>
          <w:sz w:val="24"/>
          <w:szCs w:val="24"/>
        </w:rPr>
        <w:t>and flu</w:t>
      </w:r>
      <w:r w:rsidR="00031996">
        <w:rPr>
          <w:rFonts w:ascii="Arial" w:hAnsi="Arial" w:cs="Arial"/>
          <w:sz w:val="24"/>
          <w:szCs w:val="24"/>
        </w:rPr>
        <w:t xml:space="preserve"> </w:t>
      </w:r>
      <w:r>
        <w:rPr>
          <w:rFonts w:ascii="Arial" w:hAnsi="Arial" w:cs="Arial"/>
          <w:sz w:val="24"/>
          <w:szCs w:val="24"/>
        </w:rPr>
        <w:t>vaccination within one appointment where appropriate. This would support</w:t>
      </w:r>
      <w:r w:rsidR="00031996">
        <w:rPr>
          <w:rFonts w:ascii="Arial" w:hAnsi="Arial" w:cs="Arial"/>
          <w:sz w:val="24"/>
          <w:szCs w:val="24"/>
        </w:rPr>
        <w:t xml:space="preserve"> </w:t>
      </w:r>
      <w:r>
        <w:rPr>
          <w:rFonts w:ascii="Arial" w:hAnsi="Arial" w:cs="Arial"/>
          <w:sz w:val="24"/>
          <w:szCs w:val="24"/>
        </w:rPr>
        <w:t xml:space="preserve">making every contact count and maximise appointment times </w:t>
      </w:r>
      <w:r w:rsidR="00553750">
        <w:rPr>
          <w:rFonts w:ascii="Arial" w:hAnsi="Arial" w:cs="Arial"/>
          <w:sz w:val="24"/>
          <w:szCs w:val="24"/>
        </w:rPr>
        <w:t>a</w:t>
      </w:r>
      <w:r>
        <w:rPr>
          <w:rFonts w:ascii="Arial" w:hAnsi="Arial" w:cs="Arial"/>
          <w:sz w:val="24"/>
          <w:szCs w:val="24"/>
        </w:rPr>
        <w:t xml:space="preserve">nd reduce </w:t>
      </w:r>
    </w:p>
    <w:p w14:paraId="699EF2EE" w14:textId="77777777" w:rsidR="002B5B99" w:rsidRDefault="002B5B99" w:rsidP="00031996">
      <w:pPr>
        <w:spacing w:after="0" w:line="240" w:lineRule="auto"/>
        <w:rPr>
          <w:rFonts w:ascii="Arial" w:hAnsi="Arial" w:cs="Arial"/>
          <w:sz w:val="24"/>
          <w:szCs w:val="24"/>
        </w:rPr>
      </w:pPr>
      <w:r>
        <w:rPr>
          <w:rFonts w:ascii="Arial" w:hAnsi="Arial" w:cs="Arial"/>
          <w:sz w:val="24"/>
          <w:szCs w:val="24"/>
        </w:rPr>
        <w:t>pressure on resources. Within this</w:t>
      </w:r>
      <w:r w:rsidR="00F939EA">
        <w:rPr>
          <w:rFonts w:ascii="Arial" w:hAnsi="Arial" w:cs="Arial"/>
          <w:sz w:val="24"/>
          <w:szCs w:val="24"/>
        </w:rPr>
        <w:t>,</w:t>
      </w:r>
      <w:r>
        <w:rPr>
          <w:rFonts w:ascii="Arial" w:hAnsi="Arial" w:cs="Arial"/>
          <w:sz w:val="24"/>
          <w:szCs w:val="24"/>
        </w:rPr>
        <w:t xml:space="preserve"> the importance of ensuring reasonable adjustments are implemented as required continue to be a priority. </w:t>
      </w:r>
    </w:p>
    <w:p w14:paraId="11DA70C7" w14:textId="77777777" w:rsidR="000F3E3B" w:rsidRDefault="000F3E3B" w:rsidP="00553750">
      <w:pPr>
        <w:spacing w:after="0" w:line="240" w:lineRule="auto"/>
        <w:ind w:right="-13"/>
        <w:rPr>
          <w:rFonts w:ascii="Arial" w:hAnsi="Arial" w:cs="Arial"/>
          <w:sz w:val="24"/>
          <w:szCs w:val="24"/>
        </w:rPr>
      </w:pPr>
    </w:p>
    <w:p w14:paraId="04252D61" w14:textId="77777777" w:rsidR="00B93A2B" w:rsidRDefault="00B93A2B" w:rsidP="00553750">
      <w:pPr>
        <w:spacing w:after="0" w:line="240" w:lineRule="auto"/>
        <w:ind w:right="-13"/>
        <w:rPr>
          <w:rFonts w:ascii="Arial" w:hAnsi="Arial" w:cs="Arial"/>
          <w:sz w:val="24"/>
          <w:szCs w:val="24"/>
        </w:rPr>
      </w:pPr>
      <w:r w:rsidRPr="00087641">
        <w:rPr>
          <w:rFonts w:ascii="Arial" w:hAnsi="Arial" w:cs="Arial"/>
          <w:sz w:val="24"/>
          <w:szCs w:val="24"/>
        </w:rPr>
        <w:t xml:space="preserve">Flu vaccinations can be given as a nasal spray for people with a learning disability if they find injections difficult or distressing. This would be a suitable reasonable adjustment to ensure that they are still able to be vaccinated. </w:t>
      </w:r>
    </w:p>
    <w:p w14:paraId="214AA6BA" w14:textId="77777777" w:rsidR="00087641" w:rsidRPr="00087641" w:rsidRDefault="00087641" w:rsidP="00553750">
      <w:pPr>
        <w:spacing w:after="0" w:line="240" w:lineRule="auto"/>
        <w:ind w:right="-13"/>
        <w:rPr>
          <w:rFonts w:ascii="Arial" w:hAnsi="Arial" w:cs="Arial"/>
          <w:b/>
          <w:bCs/>
          <w:sz w:val="24"/>
          <w:szCs w:val="24"/>
        </w:rPr>
      </w:pPr>
    </w:p>
    <w:p w14:paraId="47EAE1CC" w14:textId="77777777" w:rsidR="00087641" w:rsidRPr="00843D34" w:rsidRDefault="00087641" w:rsidP="00553750">
      <w:pPr>
        <w:spacing w:after="0" w:line="240" w:lineRule="auto"/>
        <w:ind w:right="-13"/>
        <w:rPr>
          <w:rFonts w:ascii="Arial" w:hAnsi="Arial" w:cs="Arial"/>
          <w:b/>
          <w:bCs/>
          <w:sz w:val="24"/>
          <w:szCs w:val="24"/>
        </w:rPr>
      </w:pPr>
      <w:r w:rsidRPr="00843D34">
        <w:rPr>
          <w:rFonts w:ascii="Arial" w:hAnsi="Arial" w:cs="Arial"/>
          <w:b/>
          <w:bCs/>
          <w:sz w:val="24"/>
          <w:szCs w:val="24"/>
        </w:rPr>
        <w:t>What would also be useful is ensuring any practice publicity around flu either in surgery or on your website, also mentions patients with a learning disability as being eligible.</w:t>
      </w:r>
    </w:p>
    <w:p w14:paraId="18E519BE" w14:textId="77777777" w:rsidR="00553750" w:rsidRDefault="00553750" w:rsidP="00D06AE1">
      <w:pPr>
        <w:spacing w:after="0" w:line="240" w:lineRule="auto"/>
        <w:ind w:right="2540"/>
        <w:rPr>
          <w:rFonts w:ascii="Arial" w:hAnsi="Arial" w:cs="Arial"/>
          <w:sz w:val="24"/>
          <w:szCs w:val="24"/>
        </w:rPr>
      </w:pPr>
    </w:p>
    <w:p w14:paraId="28193E34" w14:textId="77777777" w:rsidR="000F3E3B" w:rsidRDefault="000F3E3B" w:rsidP="003A64F4">
      <w:pPr>
        <w:spacing w:after="0" w:line="240" w:lineRule="auto"/>
        <w:ind w:right="2255"/>
        <w:rPr>
          <w:rStyle w:val="Hyperlink"/>
          <w:rFonts w:ascii="Arial" w:hAnsi="Arial" w:cs="Arial"/>
          <w:b/>
          <w:bCs/>
          <w:color w:val="4472C4" w:themeColor="accent1"/>
          <w:sz w:val="24"/>
          <w:szCs w:val="24"/>
        </w:rPr>
      </w:pPr>
      <w:r>
        <w:rPr>
          <w:rFonts w:ascii="Arial" w:hAnsi="Arial" w:cs="Arial"/>
          <w:sz w:val="24"/>
          <w:szCs w:val="24"/>
        </w:rPr>
        <w:t xml:space="preserve">NHS England &amp; Improvement have produced an </w:t>
      </w:r>
      <w:hyperlink r:id="rId19" w:history="1">
        <w:r w:rsidRPr="000F3E3B">
          <w:rPr>
            <w:rStyle w:val="Hyperlink"/>
            <w:rFonts w:ascii="Arial" w:hAnsi="Arial" w:cs="Arial"/>
            <w:b/>
            <w:bCs/>
            <w:color w:val="4472C4" w:themeColor="accent1"/>
            <w:sz w:val="24"/>
            <w:szCs w:val="24"/>
          </w:rPr>
          <w:t>Easy Read Flu</w:t>
        </w:r>
        <w:r w:rsidR="003A64F4">
          <w:rPr>
            <w:rStyle w:val="Hyperlink"/>
            <w:rFonts w:ascii="Arial" w:hAnsi="Arial" w:cs="Arial"/>
            <w:b/>
            <w:bCs/>
            <w:color w:val="4472C4" w:themeColor="accent1"/>
            <w:sz w:val="24"/>
            <w:szCs w:val="24"/>
          </w:rPr>
          <w:t xml:space="preserve"> </w:t>
        </w:r>
        <w:r w:rsidRPr="000F3E3B">
          <w:rPr>
            <w:rStyle w:val="Hyperlink"/>
            <w:rFonts w:ascii="Arial" w:hAnsi="Arial" w:cs="Arial"/>
            <w:b/>
            <w:bCs/>
            <w:color w:val="4472C4" w:themeColor="accent1"/>
            <w:sz w:val="24"/>
            <w:szCs w:val="24"/>
          </w:rPr>
          <w:t xml:space="preserve">Poster. </w:t>
        </w:r>
      </w:hyperlink>
    </w:p>
    <w:p w14:paraId="6B7422DC" w14:textId="77777777" w:rsidR="00FF041A" w:rsidRDefault="00FF041A" w:rsidP="003A64F4">
      <w:pPr>
        <w:spacing w:after="0" w:line="240" w:lineRule="auto"/>
        <w:ind w:right="2255"/>
        <w:rPr>
          <w:rStyle w:val="Hyperlink"/>
          <w:rFonts w:ascii="Arial" w:hAnsi="Arial" w:cs="Arial"/>
          <w:b/>
          <w:bCs/>
          <w:color w:val="4472C4" w:themeColor="accent1"/>
          <w:sz w:val="24"/>
          <w:szCs w:val="24"/>
        </w:rPr>
      </w:pPr>
    </w:p>
    <w:p w14:paraId="616A472F" w14:textId="77777777" w:rsidR="00D1096F" w:rsidRDefault="002F1B3E" w:rsidP="002B5B99">
      <w:pPr>
        <w:spacing w:after="0" w:line="240" w:lineRule="auto"/>
        <w:ind w:right="2538"/>
        <w:rPr>
          <w:rFonts w:ascii="Arial" w:hAnsi="Arial" w:cs="Arial"/>
          <w:sz w:val="24"/>
          <w:szCs w:val="24"/>
        </w:rPr>
      </w:pPr>
      <w:r>
        <w:rPr>
          <w:rFonts w:ascii="Arial" w:hAnsi="Arial" w:cs="Arial"/>
          <w:noProof/>
          <w:sz w:val="24"/>
          <w:lang w:eastAsia="en-GB"/>
        </w:rPr>
        <mc:AlternateContent>
          <mc:Choice Requires="wps">
            <w:drawing>
              <wp:anchor distT="0" distB="0" distL="114300" distR="114300" simplePos="0" relativeHeight="251746304" behindDoc="0" locked="0" layoutInCell="1" allowOverlap="1" wp14:anchorId="5FB24CA6" wp14:editId="56336414">
                <wp:simplePos x="0" y="0"/>
                <wp:positionH relativeFrom="column">
                  <wp:posOffset>0</wp:posOffset>
                </wp:positionH>
                <wp:positionV relativeFrom="paragraph">
                  <wp:posOffset>88900</wp:posOffset>
                </wp:positionV>
                <wp:extent cx="6429375" cy="390525"/>
                <wp:effectExtent l="0" t="0" r="28575" b="28575"/>
                <wp:wrapNone/>
                <wp:docPr id="96" name="Text Box 96"/>
                <wp:cNvGraphicFramePr/>
                <a:graphic xmlns:a="http://schemas.openxmlformats.org/drawingml/2006/main">
                  <a:graphicData uri="http://schemas.microsoft.com/office/word/2010/wordprocessingShape">
                    <wps:wsp>
                      <wps:cNvSpPr txBox="1"/>
                      <wps:spPr>
                        <a:xfrm>
                          <a:off x="0" y="0"/>
                          <a:ext cx="6429375" cy="390525"/>
                        </a:xfrm>
                        <a:prstGeom prst="rect">
                          <a:avLst/>
                        </a:prstGeom>
                        <a:solidFill>
                          <a:schemeClr val="accent1"/>
                        </a:solidFill>
                        <a:ln w="6350">
                          <a:solidFill>
                            <a:schemeClr val="accent1"/>
                          </a:solidFill>
                        </a:ln>
                      </wps:spPr>
                      <wps:txbx>
                        <w:txbxContent>
                          <w:p w14:paraId="61956500" w14:textId="77777777" w:rsidR="009158D4" w:rsidRPr="000B50BB" w:rsidRDefault="009158D4" w:rsidP="00D1096F">
                            <w:pPr>
                              <w:shd w:val="clear" w:color="auto" w:fill="4472C4" w:themeFill="accent1"/>
                              <w:ind w:left="360" w:hanging="360"/>
                              <w:rPr>
                                <w:rFonts w:ascii="Arial" w:hAnsi="Arial" w:cs="Arial"/>
                                <w:b/>
                                <w:bCs/>
                                <w:color w:val="FFFFFF" w:themeColor="background1"/>
                                <w:sz w:val="32"/>
                                <w:szCs w:val="32"/>
                              </w:rPr>
                            </w:pPr>
                            <w:r>
                              <w:rPr>
                                <w:rFonts w:ascii="Arial" w:hAnsi="Arial" w:cs="Arial"/>
                                <w:b/>
                                <w:bCs/>
                                <w:color w:val="FFFFFF" w:themeColor="background1"/>
                                <w:sz w:val="32"/>
                                <w:szCs w:val="32"/>
                              </w:rPr>
                              <w:t>7.</w:t>
                            </w:r>
                            <w:r w:rsidRPr="000B50BB">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 xml:space="preserve">Funding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B24CA6" id="Text Box 96" o:spid="_x0000_s1051" type="#_x0000_t202" style="position:absolute;margin-left:0;margin-top:7pt;width:506.25pt;height:30.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" fillcolor="#4472c4 [3204]" strokecolor="#4472c4 [3204]" strokeweight=".5pt">
                <v:textbox>
                  <w:txbxContent>
                    <w:p w14:paraId="61956500" w14:textId="77777777" w:rsidR="009158D4" w:rsidRPr="000B50BB" w:rsidRDefault="009158D4" w:rsidP="00D1096F">
                      <w:pPr>
                        <w:shd w:val="clear" w:color="auto" w:fill="4472C4" w:themeFill="accent1"/>
                        <w:ind w:left="360" w:hanging="360"/>
                        <w:rPr>
                          <w:rFonts w:ascii="Arial" w:hAnsi="Arial" w:cs="Arial"/>
                          <w:b/>
                          <w:bCs/>
                          <w:color w:val="FFFFFF" w:themeColor="background1"/>
                          <w:sz w:val="32"/>
                          <w:szCs w:val="32"/>
                        </w:rPr>
                      </w:pPr>
                      <w:r>
                        <w:rPr>
                          <w:rFonts w:ascii="Arial" w:hAnsi="Arial" w:cs="Arial"/>
                          <w:b/>
                          <w:bCs/>
                          <w:color w:val="FFFFFF" w:themeColor="background1"/>
                          <w:sz w:val="32"/>
                          <w:szCs w:val="32"/>
                        </w:rPr>
                        <w:t>7.</w:t>
                      </w:r>
                      <w:r w:rsidRPr="000B50BB">
                        <w:rPr>
                          <w:rFonts w:ascii="Arial" w:hAnsi="Arial" w:cs="Arial"/>
                          <w:b/>
                          <w:bCs/>
                          <w:color w:val="FFFFFF" w:themeColor="background1"/>
                          <w:sz w:val="32"/>
                          <w:szCs w:val="32"/>
                        </w:rPr>
                        <w:t xml:space="preserve"> </w:t>
                      </w:r>
                      <w:r>
                        <w:rPr>
                          <w:rFonts w:ascii="Arial" w:hAnsi="Arial" w:cs="Arial"/>
                          <w:b/>
                          <w:bCs/>
                          <w:color w:val="FFFFFF" w:themeColor="background1"/>
                          <w:sz w:val="32"/>
                          <w:szCs w:val="32"/>
                        </w:rPr>
                        <w:t xml:space="preserve">Funding  </w:t>
                      </w:r>
                    </w:p>
                  </w:txbxContent>
                </v:textbox>
              </v:shape>
            </w:pict>
          </mc:Fallback>
        </mc:AlternateContent>
      </w:r>
    </w:p>
    <w:p w14:paraId="4539BA41" w14:textId="77777777" w:rsidR="00D1096F" w:rsidRDefault="00D1096F" w:rsidP="002B5B99">
      <w:pPr>
        <w:spacing w:after="0" w:line="240" w:lineRule="auto"/>
        <w:ind w:right="2538"/>
        <w:rPr>
          <w:rFonts w:ascii="Arial" w:hAnsi="Arial" w:cs="Arial"/>
          <w:sz w:val="24"/>
          <w:szCs w:val="24"/>
        </w:rPr>
      </w:pPr>
    </w:p>
    <w:p w14:paraId="52AB23D5" w14:textId="77777777" w:rsidR="00156769" w:rsidRPr="00D1096F" w:rsidRDefault="00156769" w:rsidP="00D1096F">
      <w:pPr>
        <w:spacing w:after="0" w:line="240" w:lineRule="auto"/>
        <w:rPr>
          <w:rFonts w:ascii="Arial" w:hAnsi="Arial" w:cs="Arial"/>
          <w:b/>
          <w:color w:val="4472C4" w:themeColor="accent1"/>
          <w:sz w:val="28"/>
          <w:szCs w:val="28"/>
        </w:rPr>
      </w:pPr>
    </w:p>
    <w:p w14:paraId="0A8A8284" w14:textId="77777777" w:rsidR="002F1B3E" w:rsidRPr="002F1B3E" w:rsidRDefault="002F1B3E" w:rsidP="00156769">
      <w:pPr>
        <w:spacing w:after="0" w:line="240" w:lineRule="auto"/>
        <w:rPr>
          <w:rFonts w:ascii="Arial" w:hAnsi="Arial" w:cs="Arial"/>
          <w:b/>
          <w:bCs/>
          <w:sz w:val="16"/>
          <w:szCs w:val="16"/>
        </w:rPr>
      </w:pPr>
      <w:bookmarkStart w:id="23" w:name="bk13"/>
      <w:bookmarkStart w:id="24" w:name="bk25"/>
      <w:bookmarkEnd w:id="23"/>
      <w:bookmarkEnd w:id="24"/>
    </w:p>
    <w:p w14:paraId="7EBDB726" w14:textId="77777777" w:rsidR="00156769" w:rsidRPr="009B7FCF" w:rsidRDefault="00156769" w:rsidP="00156769">
      <w:pPr>
        <w:spacing w:after="0" w:line="240" w:lineRule="auto"/>
        <w:rPr>
          <w:rFonts w:ascii="Arial" w:hAnsi="Arial" w:cs="Arial"/>
          <w:sz w:val="24"/>
          <w:szCs w:val="24"/>
        </w:rPr>
      </w:pPr>
      <w:r w:rsidRPr="009B7FCF">
        <w:rPr>
          <w:rFonts w:ascii="Arial" w:hAnsi="Arial" w:cs="Arial"/>
          <w:b/>
          <w:bCs/>
          <w:sz w:val="24"/>
          <w:szCs w:val="24"/>
        </w:rPr>
        <w:t>All payments will be made against the usual CQRS submissions according to the terms in the Directed Enhanced Service</w:t>
      </w:r>
      <w:r w:rsidR="00D06AE1" w:rsidRPr="009B7FCF">
        <w:rPr>
          <w:rFonts w:ascii="Arial" w:hAnsi="Arial" w:cs="Arial"/>
          <w:b/>
          <w:bCs/>
          <w:sz w:val="24"/>
          <w:szCs w:val="24"/>
        </w:rPr>
        <w:t xml:space="preserve"> (DES)</w:t>
      </w:r>
      <w:r w:rsidRPr="009B7FCF">
        <w:rPr>
          <w:rFonts w:ascii="Arial" w:hAnsi="Arial" w:cs="Arial"/>
          <w:b/>
          <w:bCs/>
          <w:sz w:val="24"/>
          <w:szCs w:val="24"/>
        </w:rPr>
        <w:t>.</w:t>
      </w:r>
      <w:r w:rsidRPr="009B7FCF">
        <w:rPr>
          <w:rFonts w:ascii="Arial" w:hAnsi="Arial" w:cs="Arial"/>
          <w:sz w:val="24"/>
          <w:szCs w:val="24"/>
        </w:rPr>
        <w:t xml:space="preserve"> Practices can only be reimbursed for the delivery of the annual health checks if the practice meets the legal requirements of the DES Directions. </w:t>
      </w:r>
      <w:r w:rsidRPr="009B7FCF">
        <w:rPr>
          <w:rFonts w:ascii="Arial" w:hAnsi="Arial" w:cs="Arial"/>
          <w:b/>
          <w:bCs/>
          <w:sz w:val="24"/>
          <w:szCs w:val="24"/>
        </w:rPr>
        <w:t>Paragraph 7(g)</w:t>
      </w:r>
      <w:r w:rsidRPr="009B7FCF">
        <w:rPr>
          <w:rFonts w:ascii="Arial" w:hAnsi="Arial" w:cs="Arial"/>
          <w:sz w:val="24"/>
          <w:szCs w:val="24"/>
        </w:rPr>
        <w:t xml:space="preserve"> of the directions describes the minimum criteria for a health check which includes</w:t>
      </w:r>
      <w:r w:rsidR="009D3305" w:rsidRPr="009B7FCF">
        <w:rPr>
          <w:rFonts w:ascii="Arial" w:hAnsi="Arial" w:cs="Arial"/>
          <w:sz w:val="24"/>
          <w:szCs w:val="24"/>
        </w:rPr>
        <w:t>;</w:t>
      </w:r>
    </w:p>
    <w:p w14:paraId="4F282BA8" w14:textId="77777777" w:rsidR="000F3E3B" w:rsidRPr="000F3E3B" w:rsidRDefault="002F1B3E" w:rsidP="00156769">
      <w:pPr>
        <w:spacing w:after="0" w:line="240" w:lineRule="auto"/>
        <w:rPr>
          <w:rFonts w:ascii="Arial" w:hAnsi="Arial" w:cs="Arial"/>
          <w:sz w:val="8"/>
          <w:szCs w:val="8"/>
        </w:rPr>
      </w:pPr>
      <w:r>
        <w:rPr>
          <w:rFonts w:ascii="Arial" w:eastAsia="Times New Roman" w:hAnsi="Arial" w:cs="Arial"/>
          <w:b/>
          <w:bCs/>
          <w:noProof/>
          <w:sz w:val="24"/>
          <w:szCs w:val="24"/>
          <w:lang w:eastAsia="en-GB"/>
        </w:rPr>
        <mc:AlternateContent>
          <mc:Choice Requires="wps">
            <w:drawing>
              <wp:anchor distT="0" distB="0" distL="114300" distR="114300" simplePos="0" relativeHeight="251705344" behindDoc="0" locked="0" layoutInCell="1" allowOverlap="1" wp14:anchorId="0C934310" wp14:editId="08807097">
                <wp:simplePos x="0" y="0"/>
                <wp:positionH relativeFrom="column">
                  <wp:posOffset>45720</wp:posOffset>
                </wp:positionH>
                <wp:positionV relativeFrom="paragraph">
                  <wp:posOffset>69215</wp:posOffset>
                </wp:positionV>
                <wp:extent cx="476250" cy="495300"/>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476250" cy="495300"/>
                        </a:xfrm>
                        <a:prstGeom prst="rect">
                          <a:avLst/>
                        </a:prstGeom>
                        <a:solidFill>
                          <a:schemeClr val="lt1"/>
                        </a:solidFill>
                        <a:ln w="6350">
                          <a:solidFill>
                            <a:schemeClr val="bg1"/>
                          </a:solidFill>
                        </a:ln>
                      </wps:spPr>
                      <wps:txbx>
                        <w:txbxContent>
                          <w:p w14:paraId="203DD9FD" w14:textId="77777777" w:rsidR="009158D4" w:rsidRDefault="009158D4">
                            <w:r w:rsidRPr="000F3E3B">
                              <w:rPr>
                                <w:rFonts w:ascii="Arial" w:eastAsia="Times New Roman" w:hAnsi="Arial" w:cs="Arial"/>
                                <w:b/>
                                <w:bCs/>
                                <w:noProof/>
                                <w:sz w:val="52"/>
                                <w:szCs w:val="52"/>
                                <w:lang w:eastAsia="en-GB"/>
                              </w:rPr>
                              <w:drawing>
                                <wp:inline distT="0" distB="0" distL="0" distR="0" wp14:anchorId="3B3CB181" wp14:editId="227270EA">
                                  <wp:extent cx="247650" cy="247650"/>
                                  <wp:effectExtent l="0" t="0" r="0" b="0"/>
                                  <wp:docPr id="121" name="Graphic 1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650" cy="247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34310" id="Text Box 31" o:spid="_x0000_s1052" type="#_x0000_t202" style="position:absolute;margin-left:3.6pt;margin-top:5.45pt;width:37.5pt;height:3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" fillcolor="white [3201]" strokecolor="white [3212]" strokeweight=".5pt">
                <v:textbox>
                  <w:txbxContent>
                    <w:p w14:paraId="203DD9FD" w14:textId="77777777" w:rsidR="009158D4" w:rsidRDefault="009158D4">
                      <w:r w:rsidRPr="000F3E3B">
                        <w:rPr>
                          <w:rFonts w:ascii="Arial" w:eastAsia="Times New Roman" w:hAnsi="Arial" w:cs="Arial"/>
                          <w:b/>
                          <w:bCs/>
                          <w:noProof/>
                          <w:sz w:val="52"/>
                          <w:szCs w:val="52"/>
                          <w:lang w:eastAsia="en-GB"/>
                        </w:rPr>
                        <w:drawing>
                          <wp:inline distT="0" distB="0" distL="0" distR="0" wp14:anchorId="3B3CB181" wp14:editId="227270EA">
                            <wp:extent cx="247650" cy="247650"/>
                            <wp:effectExtent l="0" t="0" r="0" b="0"/>
                            <wp:docPr id="121" name="Graphic 12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650" cy="247650"/>
                                    </a:xfrm>
                                    <a:prstGeom prst="rect">
                                      <a:avLst/>
                                    </a:prstGeom>
                                  </pic:spPr>
                                </pic:pic>
                              </a:graphicData>
                            </a:graphic>
                          </wp:inline>
                        </w:drawing>
                      </w:r>
                    </w:p>
                  </w:txbxContent>
                </v:textbox>
              </v:shape>
            </w:pict>
          </mc:Fallback>
        </mc:AlternateContent>
      </w:r>
    </w:p>
    <w:p w14:paraId="531FB9CD" w14:textId="77777777" w:rsidR="00156769" w:rsidRPr="00D06AE1" w:rsidRDefault="00156769" w:rsidP="00156769">
      <w:pPr>
        <w:spacing w:after="0" w:line="240" w:lineRule="auto"/>
        <w:rPr>
          <w:rFonts w:ascii="Arial" w:hAnsi="Arial" w:cs="Arial"/>
          <w:sz w:val="16"/>
          <w:szCs w:val="16"/>
        </w:rPr>
      </w:pPr>
    </w:p>
    <w:p w14:paraId="0327CB49" w14:textId="77777777" w:rsidR="009158D4" w:rsidRDefault="009158D4" w:rsidP="000F3E3B">
      <w:pPr>
        <w:spacing w:after="0" w:line="240" w:lineRule="auto"/>
        <w:ind w:left="827"/>
        <w:rPr>
          <w:rFonts w:ascii="Arial" w:eastAsia="Times New Roman" w:hAnsi="Arial" w:cs="Arial"/>
          <w:b/>
          <w:bCs/>
          <w:sz w:val="24"/>
          <w:szCs w:val="24"/>
        </w:rPr>
      </w:pPr>
    </w:p>
    <w:p w14:paraId="28AE72E2" w14:textId="77777777" w:rsidR="00156769" w:rsidRDefault="00156769" w:rsidP="000F3E3B">
      <w:pPr>
        <w:spacing w:after="0" w:line="240" w:lineRule="auto"/>
        <w:ind w:left="827"/>
        <w:rPr>
          <w:rFonts w:ascii="Arial" w:eastAsia="Times New Roman" w:hAnsi="Arial" w:cs="Arial"/>
          <w:b/>
          <w:bCs/>
          <w:sz w:val="24"/>
          <w:szCs w:val="24"/>
        </w:rPr>
      </w:pPr>
      <w:r w:rsidRPr="000F3E3B">
        <w:rPr>
          <w:rFonts w:ascii="Arial" w:eastAsia="Times New Roman" w:hAnsi="Arial" w:cs="Arial"/>
          <w:b/>
          <w:bCs/>
          <w:sz w:val="24"/>
          <w:szCs w:val="24"/>
        </w:rPr>
        <w:t>A review of physical and mental health which includes</w:t>
      </w:r>
      <w:r w:rsidR="009D3305">
        <w:rPr>
          <w:rFonts w:ascii="Arial" w:eastAsia="Times New Roman" w:hAnsi="Arial" w:cs="Arial"/>
          <w:b/>
          <w:bCs/>
          <w:sz w:val="24"/>
          <w:szCs w:val="24"/>
        </w:rPr>
        <w:t>;</w:t>
      </w:r>
    </w:p>
    <w:p w14:paraId="477A06E5" w14:textId="77777777" w:rsidR="001E1CAE" w:rsidRPr="001E1CAE" w:rsidRDefault="001E1CAE" w:rsidP="000F3E3B">
      <w:pPr>
        <w:spacing w:after="0" w:line="240" w:lineRule="auto"/>
        <w:ind w:left="827"/>
        <w:rPr>
          <w:rFonts w:ascii="Arial" w:eastAsia="Times New Roman" w:hAnsi="Arial" w:cs="Arial"/>
          <w:b/>
          <w:bCs/>
          <w:sz w:val="8"/>
          <w:szCs w:val="8"/>
        </w:rPr>
      </w:pPr>
    </w:p>
    <w:p w14:paraId="2F6751EA" w14:textId="77777777" w:rsidR="00156769" w:rsidRPr="003D1300" w:rsidRDefault="00156769" w:rsidP="00156769">
      <w:pPr>
        <w:numPr>
          <w:ilvl w:val="1"/>
          <w:numId w:val="9"/>
        </w:numPr>
        <w:spacing w:after="0" w:line="240" w:lineRule="auto"/>
        <w:rPr>
          <w:rFonts w:ascii="Arial" w:eastAsia="Times New Roman" w:hAnsi="Arial" w:cs="Arial"/>
          <w:b/>
          <w:bCs/>
          <w:color w:val="4472C4" w:themeColor="accent1"/>
          <w:sz w:val="24"/>
          <w:szCs w:val="24"/>
        </w:rPr>
      </w:pPr>
      <w:r w:rsidRPr="003D1300">
        <w:rPr>
          <w:rFonts w:ascii="Arial" w:eastAsia="Times New Roman" w:hAnsi="Arial" w:cs="Arial"/>
          <w:b/>
          <w:bCs/>
          <w:color w:val="4472C4" w:themeColor="accent1"/>
          <w:sz w:val="24"/>
          <w:szCs w:val="24"/>
        </w:rPr>
        <w:t>The provision of relevant health promotion advice</w:t>
      </w:r>
    </w:p>
    <w:p w14:paraId="29BE45DE" w14:textId="77777777" w:rsidR="00156769" w:rsidRPr="003D1300" w:rsidRDefault="00156769" w:rsidP="00156769">
      <w:pPr>
        <w:numPr>
          <w:ilvl w:val="1"/>
          <w:numId w:val="9"/>
        </w:numPr>
        <w:spacing w:after="0" w:line="240" w:lineRule="auto"/>
        <w:rPr>
          <w:rFonts w:ascii="Arial" w:eastAsia="Times New Roman" w:hAnsi="Arial" w:cs="Arial"/>
          <w:b/>
          <w:bCs/>
          <w:color w:val="4472C4" w:themeColor="accent1"/>
          <w:sz w:val="24"/>
          <w:szCs w:val="24"/>
        </w:rPr>
      </w:pPr>
      <w:r w:rsidRPr="003D1300">
        <w:rPr>
          <w:rFonts w:ascii="Arial" w:eastAsia="Times New Roman" w:hAnsi="Arial" w:cs="Arial"/>
          <w:b/>
          <w:bCs/>
          <w:color w:val="4472C4" w:themeColor="accent1"/>
          <w:sz w:val="24"/>
          <w:szCs w:val="24"/>
        </w:rPr>
        <w:t>A chronic illness and system enquiry</w:t>
      </w:r>
    </w:p>
    <w:p w14:paraId="038B108C" w14:textId="77777777" w:rsidR="00156769" w:rsidRPr="003D1300" w:rsidRDefault="00156769" w:rsidP="00156769">
      <w:pPr>
        <w:numPr>
          <w:ilvl w:val="1"/>
          <w:numId w:val="9"/>
        </w:numPr>
        <w:spacing w:after="0" w:line="240" w:lineRule="auto"/>
        <w:rPr>
          <w:rFonts w:ascii="Arial" w:eastAsia="Times New Roman" w:hAnsi="Arial" w:cs="Arial"/>
          <w:b/>
          <w:bCs/>
          <w:color w:val="4472C4" w:themeColor="accent1"/>
          <w:sz w:val="24"/>
          <w:szCs w:val="24"/>
        </w:rPr>
      </w:pPr>
      <w:r w:rsidRPr="003D1300">
        <w:rPr>
          <w:rFonts w:ascii="Arial" w:eastAsia="Times New Roman" w:hAnsi="Arial" w:cs="Arial"/>
          <w:b/>
          <w:bCs/>
          <w:color w:val="4472C4" w:themeColor="accent1"/>
          <w:sz w:val="24"/>
          <w:szCs w:val="24"/>
        </w:rPr>
        <w:t>A physical examination</w:t>
      </w:r>
    </w:p>
    <w:p w14:paraId="0906757F" w14:textId="77777777" w:rsidR="00156769" w:rsidRPr="003D1300" w:rsidRDefault="00156769" w:rsidP="00156769">
      <w:pPr>
        <w:numPr>
          <w:ilvl w:val="1"/>
          <w:numId w:val="9"/>
        </w:numPr>
        <w:spacing w:after="0" w:line="240" w:lineRule="auto"/>
        <w:rPr>
          <w:rFonts w:ascii="Arial" w:eastAsia="Times New Roman" w:hAnsi="Arial" w:cs="Arial"/>
          <w:b/>
          <w:bCs/>
          <w:color w:val="4472C4" w:themeColor="accent1"/>
          <w:sz w:val="24"/>
          <w:szCs w:val="24"/>
        </w:rPr>
      </w:pPr>
      <w:r w:rsidRPr="003D1300">
        <w:rPr>
          <w:rFonts w:ascii="Arial" w:eastAsia="Times New Roman" w:hAnsi="Arial" w:cs="Arial"/>
          <w:b/>
          <w:bCs/>
          <w:color w:val="4472C4" w:themeColor="accent1"/>
          <w:sz w:val="24"/>
          <w:szCs w:val="24"/>
        </w:rPr>
        <w:t>A consideration of whether the patient suffers from epilepsy</w:t>
      </w:r>
    </w:p>
    <w:p w14:paraId="57D64A2C" w14:textId="77777777" w:rsidR="00156769" w:rsidRPr="003D1300" w:rsidRDefault="00156769" w:rsidP="00156769">
      <w:pPr>
        <w:numPr>
          <w:ilvl w:val="1"/>
          <w:numId w:val="9"/>
        </w:numPr>
        <w:spacing w:after="0" w:line="240" w:lineRule="auto"/>
        <w:rPr>
          <w:rFonts w:ascii="Arial" w:eastAsia="Times New Roman" w:hAnsi="Arial" w:cs="Arial"/>
          <w:b/>
          <w:bCs/>
          <w:color w:val="4472C4" w:themeColor="accent1"/>
          <w:sz w:val="24"/>
          <w:szCs w:val="24"/>
        </w:rPr>
      </w:pPr>
      <w:r w:rsidRPr="003D1300">
        <w:rPr>
          <w:rFonts w:ascii="Arial" w:eastAsia="Times New Roman" w:hAnsi="Arial" w:cs="Arial"/>
          <w:b/>
          <w:bCs/>
          <w:color w:val="4472C4" w:themeColor="accent1"/>
          <w:sz w:val="24"/>
          <w:szCs w:val="24"/>
        </w:rPr>
        <w:t>A consideration of the patient’s behaviour and mental health</w:t>
      </w:r>
    </w:p>
    <w:p w14:paraId="52E86D4C" w14:textId="77777777" w:rsidR="00FF041A" w:rsidRPr="00FF041A" w:rsidRDefault="000F3E3B" w:rsidP="00FF041A">
      <w:pPr>
        <w:numPr>
          <w:ilvl w:val="1"/>
          <w:numId w:val="9"/>
        </w:numPr>
        <w:spacing w:after="0" w:line="240" w:lineRule="auto"/>
        <w:rPr>
          <w:rFonts w:ascii="Arial" w:eastAsia="Times New Roman" w:hAnsi="Arial" w:cs="Arial"/>
          <w:b/>
          <w:bCs/>
          <w:color w:val="4472C4" w:themeColor="accent1"/>
          <w:sz w:val="24"/>
          <w:szCs w:val="24"/>
        </w:rPr>
      </w:pPr>
      <w:r w:rsidRPr="003D1300">
        <w:rPr>
          <w:rFonts w:ascii="Arial" w:eastAsia="Times New Roman" w:hAnsi="Arial" w:cs="Arial"/>
          <w:b/>
          <w:bCs/>
          <w:noProof/>
          <w:color w:val="4472C4" w:themeColor="accent1"/>
          <w:sz w:val="24"/>
          <w:szCs w:val="24"/>
          <w:lang w:eastAsia="en-GB"/>
        </w:rPr>
        <mc:AlternateContent>
          <mc:Choice Requires="wps">
            <w:drawing>
              <wp:anchor distT="0" distB="0" distL="114300" distR="114300" simplePos="0" relativeHeight="251715584" behindDoc="0" locked="0" layoutInCell="1" allowOverlap="1" wp14:anchorId="426C180A" wp14:editId="47E3008A">
                <wp:simplePos x="0" y="0"/>
                <wp:positionH relativeFrom="column">
                  <wp:posOffset>0</wp:posOffset>
                </wp:positionH>
                <wp:positionV relativeFrom="paragraph">
                  <wp:posOffset>169545</wp:posOffset>
                </wp:positionV>
                <wp:extent cx="476250" cy="49530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476250" cy="495300"/>
                        </a:xfrm>
                        <a:prstGeom prst="rect">
                          <a:avLst/>
                        </a:prstGeom>
                        <a:solidFill>
                          <a:schemeClr val="lt1"/>
                        </a:solidFill>
                        <a:ln w="6350">
                          <a:solidFill>
                            <a:schemeClr val="bg1"/>
                          </a:solidFill>
                        </a:ln>
                      </wps:spPr>
                      <wps:txbx>
                        <w:txbxContent>
                          <w:p w14:paraId="643187DD" w14:textId="77777777" w:rsidR="009158D4" w:rsidRDefault="009158D4" w:rsidP="000F3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C180A" id="Text Box 53" o:spid="_x0000_s1053" type="#_x0000_t202" style="position:absolute;left:0;text-align:left;margin-left:0;margin-top:13.35pt;width:37.5pt;height:3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" fillcolor="white [3201]" strokecolor="white [3212]" strokeweight=".5pt">
                <v:textbox>
                  <w:txbxContent>
                    <w:p w14:paraId="643187DD" w14:textId="77777777" w:rsidR="009158D4" w:rsidRDefault="009158D4" w:rsidP="000F3E3B"/>
                  </w:txbxContent>
                </v:textbox>
              </v:shape>
            </w:pict>
          </mc:Fallback>
        </mc:AlternateContent>
      </w:r>
      <w:r w:rsidR="00156769" w:rsidRPr="003D1300">
        <w:rPr>
          <w:rFonts w:ascii="Arial" w:eastAsia="Times New Roman" w:hAnsi="Arial" w:cs="Arial"/>
          <w:b/>
          <w:bCs/>
          <w:color w:val="4472C4" w:themeColor="accent1"/>
          <w:sz w:val="24"/>
          <w:szCs w:val="24"/>
        </w:rPr>
        <w:t>A specific syndrome check.</w:t>
      </w:r>
    </w:p>
    <w:p w14:paraId="39B5EB5B" w14:textId="77777777" w:rsidR="000F3E3B" w:rsidRPr="000F3E3B" w:rsidRDefault="000F3E3B" w:rsidP="000F3E3B">
      <w:pPr>
        <w:spacing w:after="0" w:line="240" w:lineRule="auto"/>
        <w:ind w:left="1547"/>
        <w:rPr>
          <w:rFonts w:ascii="Arial" w:eastAsia="Times New Roman" w:hAnsi="Arial" w:cs="Arial"/>
          <w:sz w:val="24"/>
          <w:szCs w:val="24"/>
        </w:rPr>
      </w:pPr>
    </w:p>
    <w:p w14:paraId="1312C75F" w14:textId="77777777" w:rsidR="00156769" w:rsidRDefault="00FF041A" w:rsidP="000F3E3B">
      <w:pPr>
        <w:spacing w:after="0" w:line="240" w:lineRule="auto"/>
        <w:ind w:left="827"/>
        <w:rPr>
          <w:rFonts w:ascii="Arial" w:eastAsia="Times New Roman" w:hAnsi="Arial" w:cs="Arial"/>
          <w:b/>
          <w:bCs/>
          <w:sz w:val="24"/>
          <w:szCs w:val="24"/>
        </w:rPr>
      </w:pPr>
      <w:r w:rsidRPr="000F3E3B">
        <w:rPr>
          <w:rFonts w:ascii="Arial" w:eastAsia="Times New Roman" w:hAnsi="Arial" w:cs="Arial"/>
          <w:b/>
          <w:bCs/>
          <w:noProof/>
          <w:sz w:val="52"/>
          <w:szCs w:val="52"/>
          <w:lang w:eastAsia="en-GB"/>
        </w:rPr>
        <w:drawing>
          <wp:anchor distT="0" distB="0" distL="114300" distR="114300" simplePos="0" relativeHeight="251782144" behindDoc="1" locked="0" layoutInCell="1" allowOverlap="1" wp14:anchorId="6A987DDB" wp14:editId="77211E96">
            <wp:simplePos x="0" y="0"/>
            <wp:positionH relativeFrom="column">
              <wp:posOffset>116205</wp:posOffset>
            </wp:positionH>
            <wp:positionV relativeFrom="paragraph">
              <wp:posOffset>69850</wp:posOffset>
            </wp:positionV>
            <wp:extent cx="247650" cy="247650"/>
            <wp:effectExtent l="0" t="0" r="0" b="0"/>
            <wp:wrapTight wrapText="bothSides">
              <wp:wrapPolygon edited="0">
                <wp:start x="13292" y="0"/>
                <wp:lineTo x="0" y="6646"/>
                <wp:lineTo x="0" y="13292"/>
                <wp:lineTo x="1662" y="19938"/>
                <wp:lineTo x="11631" y="19938"/>
                <wp:lineTo x="19938" y="6646"/>
                <wp:lineTo x="19938" y="0"/>
                <wp:lineTo x="13292" y="0"/>
              </wp:wrapPolygon>
            </wp:wrapTight>
            <wp:docPr id="59" name="Graphic 59"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650" cy="247650"/>
                    </a:xfrm>
                    <a:prstGeom prst="rect">
                      <a:avLst/>
                    </a:prstGeom>
                  </pic:spPr>
                </pic:pic>
              </a:graphicData>
            </a:graphic>
          </wp:anchor>
        </w:drawing>
      </w:r>
      <w:r w:rsidR="000F3E3B">
        <w:rPr>
          <w:rFonts w:ascii="Arial" w:eastAsia="Times New Roman" w:hAnsi="Arial" w:cs="Arial"/>
          <w:b/>
          <w:bCs/>
          <w:noProof/>
          <w:sz w:val="24"/>
          <w:szCs w:val="24"/>
          <w:lang w:eastAsia="en-GB"/>
        </w:rPr>
        <mc:AlternateContent>
          <mc:Choice Requires="wps">
            <w:drawing>
              <wp:anchor distT="0" distB="0" distL="114300" distR="114300" simplePos="0" relativeHeight="251717632" behindDoc="0" locked="0" layoutInCell="1" allowOverlap="1" wp14:anchorId="4C9F4D23" wp14:editId="165F203E">
                <wp:simplePos x="0" y="0"/>
                <wp:positionH relativeFrom="column">
                  <wp:posOffset>17145</wp:posOffset>
                </wp:positionH>
                <wp:positionV relativeFrom="paragraph">
                  <wp:posOffset>243205</wp:posOffset>
                </wp:positionV>
                <wp:extent cx="476250" cy="4953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476250" cy="495300"/>
                        </a:xfrm>
                        <a:prstGeom prst="rect">
                          <a:avLst/>
                        </a:prstGeom>
                        <a:solidFill>
                          <a:schemeClr val="lt1"/>
                        </a:solidFill>
                        <a:ln w="6350">
                          <a:solidFill>
                            <a:schemeClr val="bg1"/>
                          </a:solidFill>
                        </a:ln>
                      </wps:spPr>
                      <wps:txbx>
                        <w:txbxContent>
                          <w:p w14:paraId="43D1E0E6" w14:textId="77777777" w:rsidR="009158D4" w:rsidRDefault="009158D4" w:rsidP="000F3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F4D23" id="Text Box 64" o:spid="_x0000_s1054" type="#_x0000_t202" style="position:absolute;left:0;text-align:left;margin-left:1.35pt;margin-top:19.15pt;width:37.5pt;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" fillcolor="white [3201]" strokecolor="white [3212]" strokeweight=".5pt">
                <v:textbox>
                  <w:txbxContent>
                    <w:p w14:paraId="43D1E0E6" w14:textId="77777777" w:rsidR="009158D4" w:rsidRDefault="009158D4" w:rsidP="000F3E3B"/>
                  </w:txbxContent>
                </v:textbox>
              </v:shape>
            </w:pict>
          </mc:Fallback>
        </mc:AlternateContent>
      </w:r>
      <w:r w:rsidR="000F3E3B">
        <w:rPr>
          <w:rFonts w:ascii="Arial" w:eastAsia="Times New Roman" w:hAnsi="Arial" w:cs="Arial"/>
          <w:b/>
          <w:bCs/>
          <w:noProof/>
          <w:sz w:val="24"/>
          <w:szCs w:val="24"/>
          <w:lang w:eastAsia="en-GB"/>
        </w:rPr>
        <mc:AlternateContent>
          <mc:Choice Requires="wps">
            <w:drawing>
              <wp:anchor distT="0" distB="0" distL="114300" distR="114300" simplePos="0" relativeHeight="251711488" behindDoc="0" locked="0" layoutInCell="1" allowOverlap="1" wp14:anchorId="5A64ACE9" wp14:editId="634A3DEF">
                <wp:simplePos x="0" y="0"/>
                <wp:positionH relativeFrom="column">
                  <wp:posOffset>45720</wp:posOffset>
                </wp:positionH>
                <wp:positionV relativeFrom="paragraph">
                  <wp:posOffset>309880</wp:posOffset>
                </wp:positionV>
                <wp:extent cx="476250" cy="495300"/>
                <wp:effectExtent l="0" t="0" r="19050" b="19050"/>
                <wp:wrapNone/>
                <wp:docPr id="42" name="Text Box 42"/>
                <wp:cNvGraphicFramePr/>
                <a:graphic xmlns:a="http://schemas.openxmlformats.org/drawingml/2006/main">
                  <a:graphicData uri="http://schemas.microsoft.com/office/word/2010/wordprocessingShape">
                    <wps:wsp>
                      <wps:cNvSpPr txBox="1"/>
                      <wps:spPr>
                        <a:xfrm>
                          <a:off x="0" y="0"/>
                          <a:ext cx="476250" cy="495300"/>
                        </a:xfrm>
                        <a:prstGeom prst="rect">
                          <a:avLst/>
                        </a:prstGeom>
                        <a:solidFill>
                          <a:schemeClr val="lt1"/>
                        </a:solidFill>
                        <a:ln w="6350">
                          <a:solidFill>
                            <a:schemeClr val="bg1"/>
                          </a:solidFill>
                        </a:ln>
                      </wps:spPr>
                      <wps:txbx>
                        <w:txbxContent>
                          <w:p w14:paraId="52C349A4" w14:textId="77777777" w:rsidR="009158D4" w:rsidRDefault="009158D4" w:rsidP="000F3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4ACE9" id="Text Box 42" o:spid="_x0000_s1055" type="#_x0000_t202" style="position:absolute;left:0;text-align:left;margin-left:3.6pt;margin-top:24.4pt;width:37.5pt;height:3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" fillcolor="white [3201]" strokecolor="white [3212]" strokeweight=".5pt">
                <v:textbox>
                  <w:txbxContent>
                    <w:p w14:paraId="52C349A4" w14:textId="77777777" w:rsidR="009158D4" w:rsidRDefault="009158D4" w:rsidP="000F3E3B"/>
                  </w:txbxContent>
                </v:textbox>
              </v:shape>
            </w:pict>
          </mc:Fallback>
        </mc:AlternateContent>
      </w:r>
      <w:r w:rsidR="00156769" w:rsidRPr="000F3E3B">
        <w:rPr>
          <w:rFonts w:ascii="Arial" w:eastAsia="Times New Roman" w:hAnsi="Arial" w:cs="Arial"/>
          <w:b/>
          <w:bCs/>
          <w:sz w:val="24"/>
          <w:szCs w:val="24"/>
        </w:rPr>
        <w:t>The production of a health action plan for all patients with a learning disability who are aged 14 years and over</w:t>
      </w:r>
      <w:r w:rsidR="000F3E3B" w:rsidRPr="000F3E3B">
        <w:rPr>
          <w:rFonts w:ascii="Arial" w:eastAsia="Times New Roman" w:hAnsi="Arial" w:cs="Arial"/>
          <w:b/>
          <w:bCs/>
          <w:sz w:val="24"/>
          <w:szCs w:val="24"/>
        </w:rPr>
        <w:t>.</w:t>
      </w:r>
    </w:p>
    <w:p w14:paraId="52773BA9" w14:textId="77777777" w:rsidR="00156769" w:rsidRPr="000F3E3B" w:rsidRDefault="0075311F" w:rsidP="000F3E3B">
      <w:pPr>
        <w:spacing w:after="0" w:line="240" w:lineRule="auto"/>
        <w:ind w:left="827"/>
        <w:rPr>
          <w:rFonts w:ascii="Arial" w:eastAsia="Times New Roman" w:hAnsi="Arial" w:cs="Arial"/>
          <w:b/>
          <w:bCs/>
          <w:sz w:val="24"/>
          <w:szCs w:val="24"/>
        </w:rPr>
      </w:pPr>
      <w:r w:rsidRPr="000F3E3B">
        <w:rPr>
          <w:rFonts w:ascii="Arial" w:eastAsia="Times New Roman" w:hAnsi="Arial" w:cs="Arial"/>
          <w:b/>
          <w:bCs/>
          <w:noProof/>
          <w:sz w:val="52"/>
          <w:szCs w:val="52"/>
          <w:lang w:eastAsia="en-GB"/>
        </w:rPr>
        <w:drawing>
          <wp:anchor distT="0" distB="0" distL="114300" distR="114300" simplePos="0" relativeHeight="251784192" behindDoc="1" locked="0" layoutInCell="1" allowOverlap="1" wp14:anchorId="3236EB1E" wp14:editId="7FE6A9F2">
            <wp:simplePos x="0" y="0"/>
            <wp:positionH relativeFrom="column">
              <wp:posOffset>140970</wp:posOffset>
            </wp:positionH>
            <wp:positionV relativeFrom="paragraph">
              <wp:posOffset>12700</wp:posOffset>
            </wp:positionV>
            <wp:extent cx="247650" cy="266700"/>
            <wp:effectExtent l="0" t="0" r="0" b="0"/>
            <wp:wrapTight wrapText="bothSides">
              <wp:wrapPolygon edited="0">
                <wp:start x="14954" y="0"/>
                <wp:lineTo x="0" y="6171"/>
                <wp:lineTo x="0" y="12343"/>
                <wp:lineTo x="3323" y="20057"/>
                <wp:lineTo x="11631" y="20057"/>
                <wp:lineTo x="19938" y="7714"/>
                <wp:lineTo x="19938" y="0"/>
                <wp:lineTo x="14954" y="0"/>
              </wp:wrapPolygon>
            </wp:wrapTight>
            <wp:docPr id="41" name="Graphic 41"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650" cy="266700"/>
                    </a:xfrm>
                    <a:prstGeom prst="rect">
                      <a:avLst/>
                    </a:prstGeom>
                  </pic:spPr>
                </pic:pic>
              </a:graphicData>
            </a:graphic>
            <wp14:sizeRelV relativeFrom="margin">
              <wp14:pctHeight>0</wp14:pctHeight>
            </wp14:sizeRelV>
          </wp:anchor>
        </w:drawing>
      </w:r>
      <w:r w:rsidR="000F3E3B" w:rsidRPr="000F3E3B">
        <w:rPr>
          <w:rFonts w:ascii="Arial" w:eastAsia="Times New Roman" w:hAnsi="Arial" w:cs="Arial"/>
          <w:b/>
          <w:bCs/>
          <w:noProof/>
          <w:sz w:val="24"/>
          <w:szCs w:val="24"/>
          <w:lang w:eastAsia="en-GB"/>
        </w:rPr>
        <mc:AlternateContent>
          <mc:Choice Requires="wps">
            <w:drawing>
              <wp:anchor distT="0" distB="0" distL="114300" distR="114300" simplePos="0" relativeHeight="251713536" behindDoc="0" locked="0" layoutInCell="1" allowOverlap="1" wp14:anchorId="4F12B721" wp14:editId="1C083D8A">
                <wp:simplePos x="0" y="0"/>
                <wp:positionH relativeFrom="column">
                  <wp:posOffset>19050</wp:posOffset>
                </wp:positionH>
                <wp:positionV relativeFrom="paragraph">
                  <wp:posOffset>137160</wp:posOffset>
                </wp:positionV>
                <wp:extent cx="476250" cy="495300"/>
                <wp:effectExtent l="0" t="0" r="19050" b="19050"/>
                <wp:wrapNone/>
                <wp:docPr id="47" name="Text Box 47"/>
                <wp:cNvGraphicFramePr/>
                <a:graphic xmlns:a="http://schemas.openxmlformats.org/drawingml/2006/main">
                  <a:graphicData uri="http://schemas.microsoft.com/office/word/2010/wordprocessingShape">
                    <wps:wsp>
                      <wps:cNvSpPr txBox="1"/>
                      <wps:spPr>
                        <a:xfrm>
                          <a:off x="0" y="0"/>
                          <a:ext cx="476250" cy="495300"/>
                        </a:xfrm>
                        <a:prstGeom prst="rect">
                          <a:avLst/>
                        </a:prstGeom>
                        <a:solidFill>
                          <a:schemeClr val="lt1"/>
                        </a:solidFill>
                        <a:ln w="6350">
                          <a:solidFill>
                            <a:schemeClr val="bg1"/>
                          </a:solidFill>
                        </a:ln>
                      </wps:spPr>
                      <wps:txbx>
                        <w:txbxContent>
                          <w:p w14:paraId="24538D99" w14:textId="77777777" w:rsidR="009158D4" w:rsidRDefault="009158D4" w:rsidP="000F3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2B721" id="Text Box 47" o:spid="_x0000_s1056" type="#_x0000_t202" style="position:absolute;left:0;text-align:left;margin-left:1.5pt;margin-top:10.8pt;width:37.5pt;height:3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" fillcolor="white [3201]" strokecolor="white [3212]" strokeweight=".5pt">
                <v:textbox>
                  <w:txbxContent>
                    <w:p w14:paraId="24538D99" w14:textId="77777777" w:rsidR="009158D4" w:rsidRDefault="009158D4" w:rsidP="000F3E3B"/>
                  </w:txbxContent>
                </v:textbox>
              </v:shape>
            </w:pict>
          </mc:Fallback>
        </mc:AlternateContent>
      </w:r>
      <w:r w:rsidR="00156769" w:rsidRPr="000F3E3B">
        <w:rPr>
          <w:rFonts w:ascii="Arial" w:eastAsia="Times New Roman" w:hAnsi="Arial" w:cs="Arial"/>
          <w:b/>
          <w:bCs/>
          <w:sz w:val="24"/>
          <w:szCs w:val="24"/>
        </w:rPr>
        <w:t>A check on the appropriateness of any prescribed medications</w:t>
      </w:r>
      <w:r w:rsidR="000F3E3B" w:rsidRPr="000F3E3B">
        <w:rPr>
          <w:rFonts w:ascii="Arial" w:eastAsia="Times New Roman" w:hAnsi="Arial" w:cs="Arial"/>
          <w:b/>
          <w:bCs/>
          <w:sz w:val="24"/>
          <w:szCs w:val="24"/>
        </w:rPr>
        <w:t>.</w:t>
      </w:r>
    </w:p>
    <w:p w14:paraId="4338AC6B" w14:textId="77777777" w:rsidR="000F3E3B" w:rsidRDefault="0075311F" w:rsidP="000F3E3B">
      <w:pPr>
        <w:spacing w:after="0" w:line="240" w:lineRule="auto"/>
        <w:ind w:left="827"/>
        <w:rPr>
          <w:rFonts w:ascii="Arial" w:eastAsia="Times New Roman" w:hAnsi="Arial" w:cs="Arial"/>
          <w:b/>
          <w:bCs/>
          <w:sz w:val="24"/>
          <w:szCs w:val="24"/>
        </w:rPr>
      </w:pPr>
      <w:r w:rsidRPr="000F3E3B">
        <w:rPr>
          <w:rFonts w:ascii="Arial" w:eastAsia="Times New Roman" w:hAnsi="Arial" w:cs="Arial"/>
          <w:b/>
          <w:bCs/>
          <w:noProof/>
          <w:sz w:val="24"/>
          <w:szCs w:val="24"/>
          <w:lang w:eastAsia="en-GB"/>
        </w:rPr>
        <mc:AlternateContent>
          <mc:Choice Requires="wps">
            <w:drawing>
              <wp:anchor distT="0" distB="0" distL="114300" distR="114300" simplePos="0" relativeHeight="251721728" behindDoc="0" locked="0" layoutInCell="1" allowOverlap="1" wp14:anchorId="032D94BA" wp14:editId="06AF62E3">
                <wp:simplePos x="0" y="0"/>
                <wp:positionH relativeFrom="column">
                  <wp:posOffset>45720</wp:posOffset>
                </wp:positionH>
                <wp:positionV relativeFrom="paragraph">
                  <wp:posOffset>28575</wp:posOffset>
                </wp:positionV>
                <wp:extent cx="476250" cy="495300"/>
                <wp:effectExtent l="0" t="0" r="19050" b="19050"/>
                <wp:wrapNone/>
                <wp:docPr id="77" name="Text Box 77"/>
                <wp:cNvGraphicFramePr/>
                <a:graphic xmlns:a="http://schemas.openxmlformats.org/drawingml/2006/main">
                  <a:graphicData uri="http://schemas.microsoft.com/office/word/2010/wordprocessingShape">
                    <wps:wsp>
                      <wps:cNvSpPr txBox="1"/>
                      <wps:spPr>
                        <a:xfrm>
                          <a:off x="0" y="0"/>
                          <a:ext cx="476250" cy="495300"/>
                        </a:xfrm>
                        <a:prstGeom prst="rect">
                          <a:avLst/>
                        </a:prstGeom>
                        <a:solidFill>
                          <a:schemeClr val="lt1"/>
                        </a:solidFill>
                        <a:ln w="6350">
                          <a:solidFill>
                            <a:schemeClr val="bg1"/>
                          </a:solidFill>
                        </a:ln>
                      </wps:spPr>
                      <wps:txbx>
                        <w:txbxContent>
                          <w:p w14:paraId="2B84A17F" w14:textId="77777777" w:rsidR="009158D4" w:rsidRDefault="009158D4" w:rsidP="000F3E3B">
                            <w:r w:rsidRPr="000F3E3B">
                              <w:rPr>
                                <w:rFonts w:ascii="Arial" w:eastAsia="Times New Roman" w:hAnsi="Arial" w:cs="Arial"/>
                                <w:b/>
                                <w:bCs/>
                                <w:noProof/>
                                <w:sz w:val="52"/>
                                <w:szCs w:val="52"/>
                                <w:lang w:eastAsia="en-GB"/>
                              </w:rPr>
                              <w:drawing>
                                <wp:inline distT="0" distB="0" distL="0" distR="0" wp14:anchorId="1B628CB0" wp14:editId="2EBC00F3">
                                  <wp:extent cx="247650" cy="247650"/>
                                  <wp:effectExtent l="0" t="0" r="0" b="0"/>
                                  <wp:docPr id="78" name="Graphic 7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650" cy="247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94BA" id="Text Box 77" o:spid="_x0000_s1057" type="#_x0000_t202" style="position:absolute;left:0;text-align:left;margin-left:3.6pt;margin-top:2.25pt;width:37.5pt;height:3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" fillcolor="white [3201]" strokecolor="white [3212]" strokeweight=".5pt">
                <v:textbox>
                  <w:txbxContent>
                    <w:p w14:paraId="2B84A17F" w14:textId="77777777" w:rsidR="009158D4" w:rsidRDefault="009158D4" w:rsidP="000F3E3B">
                      <w:r w:rsidRPr="000F3E3B">
                        <w:rPr>
                          <w:rFonts w:ascii="Arial" w:eastAsia="Times New Roman" w:hAnsi="Arial" w:cs="Arial"/>
                          <w:b/>
                          <w:bCs/>
                          <w:noProof/>
                          <w:sz w:val="52"/>
                          <w:szCs w:val="52"/>
                          <w:lang w:eastAsia="en-GB"/>
                        </w:rPr>
                        <w:drawing>
                          <wp:inline distT="0" distB="0" distL="0" distR="0" wp14:anchorId="1B628CB0" wp14:editId="2EBC00F3">
                            <wp:extent cx="247650" cy="247650"/>
                            <wp:effectExtent l="0" t="0" r="0" b="0"/>
                            <wp:docPr id="78" name="Graphic 78"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650" cy="247650"/>
                                    </a:xfrm>
                                    <a:prstGeom prst="rect">
                                      <a:avLst/>
                                    </a:prstGeom>
                                  </pic:spPr>
                                </pic:pic>
                              </a:graphicData>
                            </a:graphic>
                          </wp:inline>
                        </w:drawing>
                      </w:r>
                    </w:p>
                  </w:txbxContent>
                </v:textbox>
              </v:shape>
            </w:pict>
          </mc:Fallback>
        </mc:AlternateContent>
      </w:r>
      <w:r>
        <w:rPr>
          <w:rFonts w:ascii="Arial" w:eastAsia="Times New Roman" w:hAnsi="Arial" w:cs="Arial"/>
          <w:b/>
          <w:bCs/>
          <w:noProof/>
          <w:sz w:val="24"/>
          <w:szCs w:val="24"/>
          <w:lang w:eastAsia="en-GB"/>
        </w:rPr>
        <mc:AlternateContent>
          <mc:Choice Requires="wps">
            <w:drawing>
              <wp:anchor distT="0" distB="0" distL="114300" distR="114300" simplePos="0" relativeHeight="251719680" behindDoc="0" locked="0" layoutInCell="1" allowOverlap="1" wp14:anchorId="1171649A" wp14:editId="462D3304">
                <wp:simplePos x="0" y="0"/>
                <wp:positionH relativeFrom="column">
                  <wp:posOffset>45720</wp:posOffset>
                </wp:positionH>
                <wp:positionV relativeFrom="paragraph">
                  <wp:posOffset>104775</wp:posOffset>
                </wp:positionV>
                <wp:extent cx="476250" cy="49530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476250" cy="495300"/>
                        </a:xfrm>
                        <a:prstGeom prst="rect">
                          <a:avLst/>
                        </a:prstGeom>
                        <a:solidFill>
                          <a:schemeClr val="lt1"/>
                        </a:solidFill>
                        <a:ln w="6350">
                          <a:solidFill>
                            <a:schemeClr val="bg1"/>
                          </a:solidFill>
                        </a:ln>
                      </wps:spPr>
                      <wps:txbx>
                        <w:txbxContent>
                          <w:p w14:paraId="6682AA9C" w14:textId="77777777" w:rsidR="009158D4" w:rsidRDefault="009158D4" w:rsidP="000F3E3B">
                            <w:r w:rsidRPr="000F3E3B">
                              <w:rPr>
                                <w:rFonts w:ascii="Arial" w:eastAsia="Times New Roman" w:hAnsi="Arial" w:cs="Arial"/>
                                <w:b/>
                                <w:bCs/>
                                <w:noProof/>
                                <w:sz w:val="52"/>
                                <w:szCs w:val="52"/>
                                <w:lang w:eastAsia="en-GB"/>
                              </w:rPr>
                              <w:drawing>
                                <wp:inline distT="0" distB="0" distL="0" distR="0" wp14:anchorId="7D7D28EA" wp14:editId="45979384">
                                  <wp:extent cx="247650" cy="247650"/>
                                  <wp:effectExtent l="0" t="0" r="0" b="0"/>
                                  <wp:docPr id="76" name="Graphic 7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650" cy="2476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649A" id="Text Box 72" o:spid="_x0000_s1058" type="#_x0000_t202" style="position:absolute;left:0;text-align:left;margin-left:3.6pt;margin-top:8.25pt;width:37.5pt;height:3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" fillcolor="white [3201]" strokecolor="white [3212]" strokeweight=".5pt">
                <v:textbox>
                  <w:txbxContent>
                    <w:p w14:paraId="6682AA9C" w14:textId="77777777" w:rsidR="009158D4" w:rsidRDefault="009158D4" w:rsidP="000F3E3B">
                      <w:r w:rsidRPr="000F3E3B">
                        <w:rPr>
                          <w:rFonts w:ascii="Arial" w:eastAsia="Times New Roman" w:hAnsi="Arial" w:cs="Arial"/>
                          <w:b/>
                          <w:bCs/>
                          <w:noProof/>
                          <w:sz w:val="52"/>
                          <w:szCs w:val="52"/>
                          <w:lang w:eastAsia="en-GB"/>
                        </w:rPr>
                        <w:drawing>
                          <wp:inline distT="0" distB="0" distL="0" distR="0" wp14:anchorId="7D7D28EA" wp14:editId="45979384">
                            <wp:extent cx="247650" cy="247650"/>
                            <wp:effectExtent l="0" t="0" r="0" b="0"/>
                            <wp:docPr id="76" name="Graphic 76"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650" cy="247650"/>
                                    </a:xfrm>
                                    <a:prstGeom prst="rect">
                                      <a:avLst/>
                                    </a:prstGeom>
                                  </pic:spPr>
                                </pic:pic>
                              </a:graphicData>
                            </a:graphic>
                          </wp:inline>
                        </w:drawing>
                      </w:r>
                    </w:p>
                  </w:txbxContent>
                </v:textbox>
              </v:shape>
            </w:pict>
          </mc:Fallback>
        </mc:AlternateContent>
      </w:r>
    </w:p>
    <w:p w14:paraId="703B5F88" w14:textId="77777777" w:rsidR="0075311F" w:rsidRPr="0075311F" w:rsidRDefault="0075311F" w:rsidP="000F3E3B">
      <w:pPr>
        <w:spacing w:after="0" w:line="240" w:lineRule="auto"/>
        <w:ind w:left="827"/>
        <w:rPr>
          <w:rFonts w:ascii="Arial" w:eastAsia="Times New Roman" w:hAnsi="Arial" w:cs="Arial"/>
          <w:b/>
          <w:bCs/>
          <w:sz w:val="4"/>
          <w:szCs w:val="4"/>
        </w:rPr>
      </w:pPr>
    </w:p>
    <w:p w14:paraId="30CCDC5E" w14:textId="77777777" w:rsidR="00156769" w:rsidRPr="000F3E3B" w:rsidRDefault="000F3E3B" w:rsidP="000F3E3B">
      <w:pPr>
        <w:spacing w:after="0" w:line="240" w:lineRule="auto"/>
        <w:ind w:left="827"/>
        <w:rPr>
          <w:rFonts w:ascii="Arial" w:eastAsia="Times New Roman" w:hAnsi="Arial" w:cs="Arial"/>
          <w:b/>
          <w:bCs/>
          <w:sz w:val="24"/>
          <w:szCs w:val="24"/>
        </w:rPr>
      </w:pPr>
      <w:r w:rsidRPr="000F3E3B">
        <w:rPr>
          <w:rFonts w:ascii="Arial" w:eastAsia="Times New Roman" w:hAnsi="Arial" w:cs="Arial"/>
          <w:b/>
          <w:bCs/>
          <w:noProof/>
          <w:sz w:val="24"/>
          <w:szCs w:val="24"/>
          <w:lang w:eastAsia="en-GB"/>
        </w:rPr>
        <mc:AlternateContent>
          <mc:Choice Requires="wps">
            <w:drawing>
              <wp:anchor distT="0" distB="0" distL="114300" distR="114300" simplePos="0" relativeHeight="251709440" behindDoc="0" locked="0" layoutInCell="1" allowOverlap="1" wp14:anchorId="4F0AEB32" wp14:editId="70EDAAF0">
                <wp:simplePos x="0" y="0"/>
                <wp:positionH relativeFrom="column">
                  <wp:posOffset>47625</wp:posOffset>
                </wp:positionH>
                <wp:positionV relativeFrom="paragraph">
                  <wp:posOffset>140335</wp:posOffset>
                </wp:positionV>
                <wp:extent cx="476250" cy="495300"/>
                <wp:effectExtent l="0" t="0" r="19050" b="19050"/>
                <wp:wrapNone/>
                <wp:docPr id="40" name="Text Box 40"/>
                <wp:cNvGraphicFramePr/>
                <a:graphic xmlns:a="http://schemas.openxmlformats.org/drawingml/2006/main">
                  <a:graphicData uri="http://schemas.microsoft.com/office/word/2010/wordprocessingShape">
                    <wps:wsp>
                      <wps:cNvSpPr txBox="1"/>
                      <wps:spPr>
                        <a:xfrm>
                          <a:off x="0" y="0"/>
                          <a:ext cx="476250" cy="495300"/>
                        </a:xfrm>
                        <a:prstGeom prst="rect">
                          <a:avLst/>
                        </a:prstGeom>
                        <a:solidFill>
                          <a:schemeClr val="lt1"/>
                        </a:solidFill>
                        <a:ln w="6350">
                          <a:solidFill>
                            <a:schemeClr val="bg1"/>
                          </a:solidFill>
                        </a:ln>
                      </wps:spPr>
                      <wps:txbx>
                        <w:txbxContent>
                          <w:p w14:paraId="2665CC91" w14:textId="77777777" w:rsidR="009158D4" w:rsidRDefault="009158D4" w:rsidP="000F3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AEB32" id="Text Box 40" o:spid="_x0000_s1059" type="#_x0000_t202" style="position:absolute;left:0;text-align:left;margin-left:3.75pt;margin-top:11.05pt;width:37.5pt;height:3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" fillcolor="white [3201]" strokecolor="white [3212]" strokeweight=".5pt">
                <v:textbox>
                  <w:txbxContent>
                    <w:p w14:paraId="2665CC91" w14:textId="77777777" w:rsidR="009158D4" w:rsidRDefault="009158D4" w:rsidP="000F3E3B"/>
                  </w:txbxContent>
                </v:textbox>
              </v:shape>
            </w:pict>
          </mc:Fallback>
        </mc:AlternateContent>
      </w:r>
      <w:r w:rsidR="00156769" w:rsidRPr="000F3E3B">
        <w:rPr>
          <w:rFonts w:ascii="Arial" w:eastAsia="Times New Roman" w:hAnsi="Arial" w:cs="Arial"/>
          <w:b/>
          <w:bCs/>
          <w:sz w:val="24"/>
          <w:szCs w:val="24"/>
        </w:rPr>
        <w:t>A review of coordination arrangements with secondary care</w:t>
      </w:r>
      <w:r w:rsidRPr="000F3E3B">
        <w:rPr>
          <w:rFonts w:ascii="Arial" w:eastAsia="Times New Roman" w:hAnsi="Arial" w:cs="Arial"/>
          <w:b/>
          <w:bCs/>
          <w:sz w:val="24"/>
          <w:szCs w:val="24"/>
        </w:rPr>
        <w:t>.</w:t>
      </w:r>
    </w:p>
    <w:p w14:paraId="3E2ED4A5" w14:textId="77777777" w:rsidR="000F3E3B" w:rsidRDefault="000F3E3B" w:rsidP="000F3E3B">
      <w:pPr>
        <w:spacing w:after="0" w:line="240" w:lineRule="auto"/>
        <w:ind w:left="827"/>
        <w:rPr>
          <w:rFonts w:ascii="Arial" w:eastAsia="Times New Roman" w:hAnsi="Arial" w:cs="Arial"/>
          <w:sz w:val="24"/>
          <w:szCs w:val="24"/>
        </w:rPr>
      </w:pPr>
    </w:p>
    <w:p w14:paraId="25A09742" w14:textId="77777777" w:rsidR="00156769" w:rsidRPr="000F3E3B" w:rsidRDefault="0075311F" w:rsidP="000F3E3B">
      <w:pPr>
        <w:spacing w:after="0" w:line="240" w:lineRule="auto"/>
        <w:ind w:left="827"/>
        <w:rPr>
          <w:rFonts w:ascii="Arial" w:eastAsia="Times New Roman" w:hAnsi="Arial" w:cs="Arial"/>
          <w:b/>
          <w:bCs/>
          <w:sz w:val="24"/>
          <w:szCs w:val="24"/>
        </w:rPr>
      </w:pPr>
      <w:r w:rsidRPr="000F3E3B">
        <w:rPr>
          <w:rFonts w:ascii="Arial" w:eastAsia="Times New Roman" w:hAnsi="Arial" w:cs="Arial"/>
          <w:b/>
          <w:bCs/>
          <w:noProof/>
          <w:sz w:val="52"/>
          <w:szCs w:val="52"/>
          <w:lang w:eastAsia="en-GB"/>
        </w:rPr>
        <w:drawing>
          <wp:anchor distT="0" distB="0" distL="114300" distR="114300" simplePos="0" relativeHeight="251786240" behindDoc="1" locked="0" layoutInCell="1" allowOverlap="1" wp14:anchorId="68C3A7DB" wp14:editId="350B6157">
            <wp:simplePos x="0" y="0"/>
            <wp:positionH relativeFrom="column">
              <wp:posOffset>140970</wp:posOffset>
            </wp:positionH>
            <wp:positionV relativeFrom="paragraph">
              <wp:posOffset>16510</wp:posOffset>
            </wp:positionV>
            <wp:extent cx="247650" cy="266700"/>
            <wp:effectExtent l="0" t="0" r="0" b="0"/>
            <wp:wrapTight wrapText="bothSides">
              <wp:wrapPolygon edited="0">
                <wp:start x="14954" y="0"/>
                <wp:lineTo x="0" y="6171"/>
                <wp:lineTo x="0" y="12343"/>
                <wp:lineTo x="3323" y="20057"/>
                <wp:lineTo x="11631" y="20057"/>
                <wp:lineTo x="19938" y="7714"/>
                <wp:lineTo x="19938" y="0"/>
                <wp:lineTo x="14954" y="0"/>
              </wp:wrapPolygon>
            </wp:wrapTight>
            <wp:docPr id="43" name="Graphic 43"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heckmark.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47650" cy="266700"/>
                    </a:xfrm>
                    <a:prstGeom prst="rect">
                      <a:avLst/>
                    </a:prstGeom>
                  </pic:spPr>
                </pic:pic>
              </a:graphicData>
            </a:graphic>
            <wp14:sizeRelV relativeFrom="margin">
              <wp14:pctHeight>0</wp14:pctHeight>
            </wp14:sizeRelV>
          </wp:anchor>
        </w:drawing>
      </w:r>
      <w:r w:rsidR="00156769" w:rsidRPr="000F3E3B">
        <w:rPr>
          <w:rFonts w:ascii="Arial" w:eastAsia="Times New Roman" w:hAnsi="Arial" w:cs="Arial"/>
          <w:b/>
          <w:bCs/>
          <w:sz w:val="24"/>
          <w:szCs w:val="24"/>
        </w:rPr>
        <w:t>Where appropriate, a review of any transitional arrangement which took place on the patient attaining the age of 18.</w:t>
      </w:r>
    </w:p>
    <w:p w14:paraId="1CD7863C" w14:textId="77777777" w:rsidR="00156769" w:rsidRPr="000F3E3B" w:rsidRDefault="00156769" w:rsidP="00156769">
      <w:pPr>
        <w:spacing w:after="0" w:line="240" w:lineRule="auto"/>
        <w:rPr>
          <w:rFonts w:ascii="Arial" w:hAnsi="Arial" w:cs="Arial"/>
          <w:sz w:val="24"/>
          <w:szCs w:val="24"/>
        </w:rPr>
      </w:pPr>
    </w:p>
    <w:p w14:paraId="13457BAC" w14:textId="77777777" w:rsidR="00156769" w:rsidRDefault="00156769" w:rsidP="00156769">
      <w:pPr>
        <w:spacing w:after="0" w:line="240" w:lineRule="auto"/>
        <w:rPr>
          <w:rFonts w:ascii="Arial" w:hAnsi="Arial" w:cs="Arial"/>
          <w:sz w:val="24"/>
          <w:szCs w:val="24"/>
        </w:rPr>
      </w:pPr>
      <w:r w:rsidRPr="009B7FCF">
        <w:rPr>
          <w:rFonts w:ascii="Arial" w:hAnsi="Arial" w:cs="Arial"/>
          <w:b/>
          <w:bCs/>
          <w:sz w:val="24"/>
          <w:szCs w:val="24"/>
        </w:rPr>
        <w:t>The critical factor is not the mode of delivery but whether the requirements of the DES directions are being met</w:t>
      </w:r>
      <w:r w:rsidRPr="009B7FCF">
        <w:rPr>
          <w:rFonts w:ascii="Arial" w:hAnsi="Arial" w:cs="Arial"/>
          <w:sz w:val="24"/>
          <w:szCs w:val="24"/>
        </w:rPr>
        <w:t xml:space="preserve">. The terms of payment are negotiated with the BMA and are not a matter for local determination. </w:t>
      </w:r>
    </w:p>
    <w:p w14:paraId="6BA64116" w14:textId="77777777" w:rsidR="00553750" w:rsidRPr="009B7FCF" w:rsidRDefault="00553750" w:rsidP="00156769">
      <w:pPr>
        <w:spacing w:after="0" w:line="240" w:lineRule="auto"/>
        <w:rPr>
          <w:rFonts w:ascii="Arial" w:hAnsi="Arial" w:cs="Arial"/>
          <w:sz w:val="24"/>
          <w:szCs w:val="24"/>
        </w:rPr>
      </w:pPr>
    </w:p>
    <w:p w14:paraId="641BCD65" w14:textId="77777777" w:rsidR="00156769" w:rsidRDefault="00156769" w:rsidP="00156769">
      <w:pPr>
        <w:spacing w:after="0" w:line="240" w:lineRule="auto"/>
        <w:rPr>
          <w:rFonts w:ascii="Arial" w:hAnsi="Arial" w:cs="Arial"/>
          <w:b/>
          <w:bCs/>
          <w:color w:val="FF0000"/>
          <w:sz w:val="24"/>
          <w:szCs w:val="24"/>
        </w:rPr>
      </w:pPr>
      <w:r w:rsidRPr="009B7FCF">
        <w:rPr>
          <w:rFonts w:ascii="Arial" w:hAnsi="Arial" w:cs="Arial"/>
          <w:sz w:val="24"/>
          <w:szCs w:val="24"/>
        </w:rPr>
        <w:t xml:space="preserve">The </w:t>
      </w:r>
      <w:hyperlink r:id="rId24" w:history="1">
        <w:r w:rsidR="00D06AE1" w:rsidRPr="003D1300">
          <w:rPr>
            <w:rStyle w:val="Hyperlink"/>
            <w:rFonts w:ascii="Arial" w:hAnsi="Arial" w:cs="Arial"/>
            <w:b/>
            <w:bCs/>
            <w:color w:val="4472C4" w:themeColor="accent1"/>
            <w:sz w:val="24"/>
            <w:szCs w:val="24"/>
          </w:rPr>
          <w:t xml:space="preserve">NHS guidance </w:t>
        </w:r>
      </w:hyperlink>
      <w:r w:rsidRPr="009B7FCF">
        <w:rPr>
          <w:rFonts w:ascii="Arial" w:hAnsi="Arial" w:cs="Arial"/>
          <w:sz w:val="24"/>
          <w:szCs w:val="24"/>
        </w:rPr>
        <w:t xml:space="preserve">that was issued </w:t>
      </w:r>
      <w:r w:rsidR="009D3305" w:rsidRPr="009B7FCF">
        <w:rPr>
          <w:rFonts w:ascii="Arial" w:hAnsi="Arial" w:cs="Arial"/>
          <w:sz w:val="24"/>
          <w:szCs w:val="24"/>
        </w:rPr>
        <w:t xml:space="preserve">in </w:t>
      </w:r>
      <w:r w:rsidRPr="009B7FCF">
        <w:rPr>
          <w:rFonts w:ascii="Arial" w:hAnsi="Arial" w:cs="Arial"/>
          <w:sz w:val="24"/>
          <w:szCs w:val="24"/>
        </w:rPr>
        <w:t>May</w:t>
      </w:r>
      <w:r w:rsidR="00D06AE1" w:rsidRPr="009B7FCF">
        <w:rPr>
          <w:rFonts w:ascii="Arial" w:hAnsi="Arial" w:cs="Arial"/>
          <w:sz w:val="24"/>
          <w:szCs w:val="24"/>
        </w:rPr>
        <w:t xml:space="preserve"> 2020, </w:t>
      </w:r>
      <w:r w:rsidRPr="009B7FCF">
        <w:rPr>
          <w:rFonts w:ascii="Arial" w:hAnsi="Arial" w:cs="Arial"/>
          <w:sz w:val="24"/>
          <w:szCs w:val="24"/>
        </w:rPr>
        <w:t>highlights that the default expectation is that as we move to restore critical services these reviews will be face to face</w:t>
      </w:r>
      <w:r w:rsidR="00D06AE1" w:rsidRPr="009B7FCF">
        <w:rPr>
          <w:rFonts w:ascii="Arial" w:hAnsi="Arial" w:cs="Arial"/>
          <w:sz w:val="24"/>
          <w:szCs w:val="24"/>
        </w:rPr>
        <w:t xml:space="preserve">. However, </w:t>
      </w:r>
      <w:r w:rsidRPr="009B7FCF">
        <w:rPr>
          <w:rFonts w:ascii="Arial" w:hAnsi="Arial" w:cs="Arial"/>
          <w:sz w:val="24"/>
          <w:szCs w:val="24"/>
        </w:rPr>
        <w:t>where there are clinical reasons as to why it would be inappropriate to bring a patient into the surgery</w:t>
      </w:r>
      <w:r w:rsidR="00D06AE1" w:rsidRPr="009B7FCF">
        <w:rPr>
          <w:rFonts w:ascii="Arial" w:hAnsi="Arial" w:cs="Arial"/>
          <w:sz w:val="24"/>
          <w:szCs w:val="24"/>
        </w:rPr>
        <w:t>,</w:t>
      </w:r>
      <w:r w:rsidRPr="009B7FCF">
        <w:rPr>
          <w:rFonts w:ascii="Arial" w:hAnsi="Arial" w:cs="Arial"/>
          <w:sz w:val="24"/>
          <w:szCs w:val="24"/>
        </w:rPr>
        <w:t xml:space="preserve"> these may be done remotely with as much of the physical examination completed as is possible in the individual circumstances</w:t>
      </w:r>
      <w:r w:rsidRPr="009B7FCF">
        <w:rPr>
          <w:rFonts w:ascii="Arial" w:hAnsi="Arial" w:cs="Arial"/>
          <w:color w:val="FF0000"/>
          <w:sz w:val="24"/>
          <w:szCs w:val="24"/>
        </w:rPr>
        <w:t>.</w:t>
      </w:r>
      <w:r w:rsidRPr="003D1300">
        <w:rPr>
          <w:rFonts w:ascii="Arial" w:hAnsi="Arial" w:cs="Arial"/>
          <w:b/>
          <w:bCs/>
          <w:color w:val="FF0000"/>
          <w:sz w:val="24"/>
          <w:szCs w:val="24"/>
        </w:rPr>
        <w:t xml:space="preserve"> </w:t>
      </w:r>
    </w:p>
    <w:p w14:paraId="19A384D2" w14:textId="77777777" w:rsidR="00087641" w:rsidRDefault="00087641" w:rsidP="00156769">
      <w:pPr>
        <w:spacing w:after="0" w:line="240" w:lineRule="auto"/>
        <w:rPr>
          <w:rFonts w:ascii="Arial" w:hAnsi="Arial" w:cs="Arial"/>
          <w:b/>
          <w:bCs/>
          <w:color w:val="FF0000"/>
          <w:sz w:val="24"/>
          <w:szCs w:val="24"/>
        </w:rPr>
      </w:pPr>
    </w:p>
    <w:p w14:paraId="312B19B2" w14:textId="77777777" w:rsidR="00B93A2B" w:rsidRPr="00087641" w:rsidRDefault="00B93A2B" w:rsidP="00156769">
      <w:pPr>
        <w:spacing w:after="0" w:line="240" w:lineRule="auto"/>
        <w:rPr>
          <w:rFonts w:ascii="Arial" w:hAnsi="Arial" w:cs="Arial"/>
          <w:b/>
          <w:bCs/>
          <w:sz w:val="24"/>
          <w:szCs w:val="24"/>
        </w:rPr>
      </w:pPr>
      <w:r w:rsidRPr="00087641">
        <w:rPr>
          <w:rFonts w:ascii="Arial" w:hAnsi="Arial" w:cs="Arial"/>
          <w:b/>
          <w:bCs/>
          <w:sz w:val="24"/>
          <w:szCs w:val="24"/>
        </w:rPr>
        <w:t xml:space="preserve">Please note that if virtual checks are offered, this must be followed </w:t>
      </w:r>
      <w:r w:rsidR="004C4401" w:rsidRPr="00087641">
        <w:rPr>
          <w:rFonts w:ascii="Arial" w:hAnsi="Arial" w:cs="Arial"/>
          <w:b/>
          <w:bCs/>
          <w:sz w:val="24"/>
          <w:szCs w:val="24"/>
        </w:rPr>
        <w:t>b</w:t>
      </w:r>
      <w:r w:rsidRPr="00087641">
        <w:rPr>
          <w:rFonts w:ascii="Arial" w:hAnsi="Arial" w:cs="Arial"/>
          <w:b/>
          <w:bCs/>
          <w:sz w:val="24"/>
          <w:szCs w:val="24"/>
        </w:rPr>
        <w:t>y a physical examination later in the year when it is considered safe to do so.</w:t>
      </w:r>
    </w:p>
    <w:p w14:paraId="5D859E59" w14:textId="77777777" w:rsidR="008B6F89" w:rsidRPr="004C4401" w:rsidRDefault="008B6F89" w:rsidP="00156769">
      <w:pPr>
        <w:spacing w:after="0" w:line="240" w:lineRule="auto"/>
        <w:rPr>
          <w:rFonts w:ascii="Arial" w:hAnsi="Arial" w:cs="Arial"/>
          <w:sz w:val="24"/>
          <w:szCs w:val="24"/>
        </w:rPr>
      </w:pPr>
    </w:p>
    <w:p w14:paraId="6A18B09E" w14:textId="77777777" w:rsidR="00156769" w:rsidRDefault="00D1096F" w:rsidP="00683174">
      <w:pPr>
        <w:pStyle w:val="ListParagraph"/>
        <w:spacing w:after="0" w:line="240" w:lineRule="auto"/>
        <w:rPr>
          <w:rFonts w:ascii="Arial" w:hAnsi="Arial" w:cs="Arial"/>
        </w:rPr>
      </w:pPr>
      <w:r>
        <w:rPr>
          <w:rFonts w:ascii="Arial" w:hAnsi="Arial" w:cs="Arial"/>
          <w:noProof/>
          <w:sz w:val="24"/>
          <w:lang w:eastAsia="en-GB"/>
        </w:rPr>
        <mc:AlternateContent>
          <mc:Choice Requires="wps">
            <w:drawing>
              <wp:anchor distT="0" distB="0" distL="114300" distR="114300" simplePos="0" relativeHeight="251748352" behindDoc="0" locked="0" layoutInCell="1" allowOverlap="1" wp14:anchorId="10A205D9" wp14:editId="32C714FF">
                <wp:simplePos x="0" y="0"/>
                <wp:positionH relativeFrom="column">
                  <wp:posOffset>-57150</wp:posOffset>
                </wp:positionH>
                <wp:positionV relativeFrom="paragraph">
                  <wp:posOffset>111125</wp:posOffset>
                </wp:positionV>
                <wp:extent cx="6429375" cy="390525"/>
                <wp:effectExtent l="0" t="0" r="28575" b="28575"/>
                <wp:wrapNone/>
                <wp:docPr id="97" name="Text Box 97"/>
                <wp:cNvGraphicFramePr/>
                <a:graphic xmlns:a="http://schemas.openxmlformats.org/drawingml/2006/main">
                  <a:graphicData uri="http://schemas.microsoft.com/office/word/2010/wordprocessingShape">
                    <wps:wsp>
                      <wps:cNvSpPr txBox="1"/>
                      <wps:spPr>
                        <a:xfrm>
                          <a:off x="0" y="0"/>
                          <a:ext cx="6429375" cy="390525"/>
                        </a:xfrm>
                        <a:prstGeom prst="rect">
                          <a:avLst/>
                        </a:prstGeom>
                        <a:solidFill>
                          <a:schemeClr val="accent1"/>
                        </a:solidFill>
                        <a:ln w="6350">
                          <a:solidFill>
                            <a:schemeClr val="accent1"/>
                          </a:solidFill>
                        </a:ln>
                      </wps:spPr>
                      <wps:txbx>
                        <w:txbxContent>
                          <w:p w14:paraId="197F51A5" w14:textId="77777777" w:rsidR="009158D4" w:rsidRPr="000B50BB" w:rsidRDefault="009158D4" w:rsidP="00D1096F">
                            <w:pPr>
                              <w:shd w:val="clear" w:color="auto" w:fill="4472C4" w:themeFill="accent1"/>
                              <w:rPr>
                                <w:rFonts w:ascii="Arial" w:hAnsi="Arial" w:cs="Arial"/>
                                <w:b/>
                                <w:bCs/>
                                <w:color w:val="FFFFFF" w:themeColor="background1"/>
                                <w:sz w:val="32"/>
                                <w:szCs w:val="32"/>
                              </w:rPr>
                            </w:pPr>
                            <w:r>
                              <w:rPr>
                                <w:rFonts w:ascii="Arial" w:hAnsi="Arial" w:cs="Arial"/>
                                <w:b/>
                                <w:bCs/>
                                <w:color w:val="FFFFFF" w:themeColor="background1"/>
                                <w:sz w:val="32"/>
                                <w:szCs w:val="32"/>
                              </w:rPr>
                              <w:t>8. Further Support, Information &amp; Links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A205D9" id="Text Box 97" o:spid="_x0000_s1060" type="#_x0000_t202" style="position:absolute;left:0;text-align:left;margin-left:-4.5pt;margin-top:8.75pt;width:506.25pt;height:30.7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" fillcolor="#4472c4 [3204]" strokecolor="#4472c4 [3204]" strokeweight=".5pt">
                <v:textbox>
                  <w:txbxContent>
                    <w:p w14:paraId="197F51A5" w14:textId="77777777" w:rsidR="009158D4" w:rsidRPr="000B50BB" w:rsidRDefault="009158D4" w:rsidP="00D1096F">
                      <w:pPr>
                        <w:shd w:val="clear" w:color="auto" w:fill="4472C4" w:themeFill="accent1"/>
                        <w:rPr>
                          <w:rFonts w:ascii="Arial" w:hAnsi="Arial" w:cs="Arial"/>
                          <w:b/>
                          <w:bCs/>
                          <w:color w:val="FFFFFF" w:themeColor="background1"/>
                          <w:sz w:val="32"/>
                          <w:szCs w:val="32"/>
                        </w:rPr>
                      </w:pPr>
                      <w:r>
                        <w:rPr>
                          <w:rFonts w:ascii="Arial" w:hAnsi="Arial" w:cs="Arial"/>
                          <w:b/>
                          <w:bCs/>
                          <w:color w:val="FFFFFF" w:themeColor="background1"/>
                          <w:sz w:val="32"/>
                          <w:szCs w:val="32"/>
                        </w:rPr>
                        <w:t>8. Further Support, Information &amp; Links</w:t>
                      </w:r>
                    </w:p>
                  </w:txbxContent>
                </v:textbox>
              </v:shape>
            </w:pict>
          </mc:Fallback>
        </mc:AlternateContent>
      </w:r>
    </w:p>
    <w:p w14:paraId="503C9A01" w14:textId="77777777" w:rsidR="00156769" w:rsidRDefault="00156769" w:rsidP="00683174">
      <w:pPr>
        <w:pStyle w:val="ListParagraph"/>
        <w:spacing w:after="0" w:line="240" w:lineRule="auto"/>
        <w:rPr>
          <w:rFonts w:ascii="Arial" w:hAnsi="Arial" w:cs="Arial"/>
        </w:rPr>
      </w:pPr>
    </w:p>
    <w:p w14:paraId="3FECF4D3" w14:textId="77777777" w:rsidR="00D1096F" w:rsidRDefault="00D1096F" w:rsidP="00683174">
      <w:pPr>
        <w:pStyle w:val="ListParagraph"/>
        <w:spacing w:after="0" w:line="240" w:lineRule="auto"/>
        <w:rPr>
          <w:rFonts w:ascii="Arial" w:hAnsi="Arial" w:cs="Arial"/>
        </w:rPr>
      </w:pPr>
    </w:p>
    <w:p w14:paraId="0079220A" w14:textId="77777777" w:rsidR="00D1096F" w:rsidRPr="009351B2" w:rsidRDefault="002038AD" w:rsidP="009B7FCF">
      <w:pPr>
        <w:spacing w:after="0" w:line="240" w:lineRule="auto"/>
        <w:rPr>
          <w:rFonts w:ascii="Arial" w:hAnsi="Arial" w:cs="Arial"/>
          <w:b/>
          <w:sz w:val="28"/>
          <w:szCs w:val="28"/>
          <w:u w:val="single"/>
        </w:rPr>
      </w:pPr>
      <w:r>
        <w:rPr>
          <w:rFonts w:ascii="Arial" w:hAnsi="Arial" w:cs="Arial"/>
          <w:b/>
          <w:noProof/>
          <w:color w:val="4472C4" w:themeColor="accent1"/>
          <w:sz w:val="28"/>
          <w:szCs w:val="28"/>
          <w:lang w:eastAsia="en-GB"/>
        </w:rPr>
        <mc:AlternateContent>
          <mc:Choice Requires="wps">
            <w:drawing>
              <wp:anchor distT="0" distB="0" distL="114300" distR="114300" simplePos="0" relativeHeight="251779072" behindDoc="0" locked="0" layoutInCell="1" allowOverlap="1" wp14:anchorId="1A7D5933" wp14:editId="55D3B5D8">
                <wp:simplePos x="0" y="0"/>
                <wp:positionH relativeFrom="column">
                  <wp:posOffset>5170170</wp:posOffset>
                </wp:positionH>
                <wp:positionV relativeFrom="paragraph">
                  <wp:posOffset>93345</wp:posOffset>
                </wp:positionV>
                <wp:extent cx="1419225" cy="1409700"/>
                <wp:effectExtent l="0" t="0" r="28575" b="19050"/>
                <wp:wrapNone/>
                <wp:docPr id="114" name="Text Box 114"/>
                <wp:cNvGraphicFramePr/>
                <a:graphic xmlns:a="http://schemas.openxmlformats.org/drawingml/2006/main">
                  <a:graphicData uri="http://schemas.microsoft.com/office/word/2010/wordprocessingShape">
                    <wps:wsp>
                      <wps:cNvSpPr txBox="1"/>
                      <wps:spPr>
                        <a:xfrm>
                          <a:off x="0" y="0"/>
                          <a:ext cx="1419225" cy="1409700"/>
                        </a:xfrm>
                        <a:prstGeom prst="rect">
                          <a:avLst/>
                        </a:prstGeom>
                        <a:solidFill>
                          <a:schemeClr val="lt1"/>
                        </a:solidFill>
                        <a:ln w="6350">
                          <a:solidFill>
                            <a:schemeClr val="bg1"/>
                          </a:solidFill>
                        </a:ln>
                      </wps:spPr>
                      <wps:txbx>
                        <w:txbxContent>
                          <w:p w14:paraId="7C61619A" w14:textId="77777777" w:rsidR="009158D4" w:rsidRDefault="009158D4" w:rsidP="002038AD">
                            <w:pPr>
                              <w:ind w:hanging="142"/>
                            </w:pPr>
                            <w:r>
                              <w:rPr>
                                <w:rFonts w:ascii="Arial" w:hAnsi="Arial" w:cs="Arial"/>
                                <w:noProof/>
                                <w:sz w:val="16"/>
                                <w:szCs w:val="16"/>
                                <w:lang w:eastAsia="en-GB"/>
                              </w:rPr>
                              <w:drawing>
                                <wp:inline distT="0" distB="0" distL="0" distR="0" wp14:anchorId="63030831" wp14:editId="065E2675">
                                  <wp:extent cx="1333500" cy="1333500"/>
                                  <wp:effectExtent l="0" t="0" r="0" b="0"/>
                                  <wp:docPr id="113" name="Graphic 113" descr="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newspaper.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333500" cy="1333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D5933" id="Text Box 114" o:spid="_x0000_s1061" type="#_x0000_t202" style="position:absolute;margin-left:407.1pt;margin-top:7.35pt;width:111.75pt;height:11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" fillcolor="white [3201]" strokecolor="white [3212]" strokeweight=".5pt">
                <v:textbox>
                  <w:txbxContent>
                    <w:p w14:paraId="7C61619A" w14:textId="77777777" w:rsidR="009158D4" w:rsidRDefault="009158D4" w:rsidP="002038AD">
                      <w:pPr>
                        <w:ind w:hanging="142"/>
                      </w:pPr>
                      <w:r>
                        <w:rPr>
                          <w:rFonts w:ascii="Arial" w:hAnsi="Arial" w:cs="Arial"/>
                          <w:noProof/>
                          <w:sz w:val="16"/>
                          <w:szCs w:val="16"/>
                          <w:lang w:eastAsia="en-GB"/>
                        </w:rPr>
                        <w:drawing>
                          <wp:inline distT="0" distB="0" distL="0" distR="0" wp14:anchorId="63030831" wp14:editId="065E2675">
                            <wp:extent cx="1333500" cy="1333500"/>
                            <wp:effectExtent l="0" t="0" r="0" b="0"/>
                            <wp:docPr id="113" name="Graphic 113" descr="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newspaper.svg"/>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1333500" cy="1333500"/>
                                    </a:xfrm>
                                    <a:prstGeom prst="rect">
                                      <a:avLst/>
                                    </a:prstGeom>
                                  </pic:spPr>
                                </pic:pic>
                              </a:graphicData>
                            </a:graphic>
                          </wp:inline>
                        </w:drawing>
                      </w:r>
                    </w:p>
                  </w:txbxContent>
                </v:textbox>
              </v:shape>
            </w:pict>
          </mc:Fallback>
        </mc:AlternateContent>
      </w:r>
    </w:p>
    <w:p w14:paraId="421B95E0" w14:textId="77777777" w:rsidR="00E56D44" w:rsidRPr="009B7FCF" w:rsidRDefault="00D1096F" w:rsidP="009B7FCF">
      <w:pPr>
        <w:spacing w:after="0" w:line="240" w:lineRule="auto"/>
        <w:rPr>
          <w:rFonts w:ascii="Arial" w:hAnsi="Arial" w:cs="Arial"/>
          <w:b/>
          <w:color w:val="4472C4" w:themeColor="accent1"/>
          <w:sz w:val="28"/>
          <w:szCs w:val="28"/>
        </w:rPr>
      </w:pPr>
      <w:bookmarkStart w:id="25" w:name="bk14"/>
      <w:bookmarkStart w:id="26" w:name="bk22"/>
      <w:bookmarkEnd w:id="25"/>
      <w:bookmarkEnd w:id="26"/>
      <w:r w:rsidRPr="009B7FCF">
        <w:rPr>
          <w:rFonts w:ascii="Arial" w:hAnsi="Arial" w:cs="Arial"/>
          <w:b/>
          <w:color w:val="4472C4" w:themeColor="accent1"/>
          <w:sz w:val="28"/>
          <w:szCs w:val="28"/>
        </w:rPr>
        <w:t xml:space="preserve">Useful </w:t>
      </w:r>
      <w:r w:rsidR="00E56D44" w:rsidRPr="009B7FCF">
        <w:rPr>
          <w:rFonts w:ascii="Arial" w:hAnsi="Arial" w:cs="Arial"/>
          <w:b/>
          <w:color w:val="4472C4" w:themeColor="accent1"/>
          <w:sz w:val="28"/>
          <w:szCs w:val="28"/>
        </w:rPr>
        <w:t>Links:</w:t>
      </w:r>
    </w:p>
    <w:p w14:paraId="37518DB7" w14:textId="77777777" w:rsidR="00A44B28" w:rsidRPr="002038AD" w:rsidRDefault="00A44B28" w:rsidP="009B7FCF">
      <w:pPr>
        <w:spacing w:after="0" w:line="240" w:lineRule="auto"/>
        <w:rPr>
          <w:rFonts w:ascii="Arial" w:hAnsi="Arial" w:cs="Arial"/>
          <w:b/>
          <w:sz w:val="16"/>
          <w:szCs w:val="16"/>
        </w:rPr>
      </w:pPr>
    </w:p>
    <w:p w14:paraId="4EB67487" w14:textId="77777777" w:rsidR="009B7FCF" w:rsidRPr="009B7FCF" w:rsidRDefault="0090025C" w:rsidP="006F18B2">
      <w:pPr>
        <w:pStyle w:val="ListParagraph"/>
        <w:numPr>
          <w:ilvl w:val="0"/>
          <w:numId w:val="8"/>
        </w:numPr>
        <w:spacing w:after="0" w:line="240" w:lineRule="auto"/>
        <w:ind w:left="426" w:hanging="426"/>
        <w:rPr>
          <w:rStyle w:val="Hyperlink"/>
          <w:rFonts w:ascii="Arial" w:hAnsi="Arial" w:cs="Arial"/>
          <w:b/>
          <w:bCs/>
          <w:color w:val="auto"/>
          <w:sz w:val="24"/>
          <w:szCs w:val="24"/>
          <w:u w:val="none"/>
        </w:rPr>
      </w:pPr>
      <w:hyperlink r:id="rId27" w:history="1">
        <w:r w:rsidR="009B7FCF">
          <w:rPr>
            <w:rStyle w:val="Hyperlink"/>
            <w:rFonts w:ascii="Arial" w:hAnsi="Arial" w:cs="Arial"/>
            <w:b/>
            <w:bCs/>
            <w:color w:val="4472C4" w:themeColor="accent1"/>
            <w:sz w:val="24"/>
            <w:szCs w:val="24"/>
          </w:rPr>
          <w:t>The MindED Learning Disability and Physical Health Module</w:t>
        </w:r>
      </w:hyperlink>
      <w:r w:rsidR="009B7FCF">
        <w:rPr>
          <w:rStyle w:val="Hyperlink"/>
          <w:rFonts w:ascii="Arial" w:hAnsi="Arial" w:cs="Arial"/>
          <w:b/>
          <w:bCs/>
          <w:color w:val="4472C4" w:themeColor="accent1"/>
          <w:sz w:val="24"/>
          <w:szCs w:val="24"/>
        </w:rPr>
        <w:t xml:space="preserve">: </w:t>
      </w:r>
    </w:p>
    <w:p w14:paraId="48A15115" w14:textId="77777777" w:rsidR="002403C6" w:rsidRPr="009351B2" w:rsidRDefault="009B7FCF" w:rsidP="006F18B2">
      <w:pPr>
        <w:pStyle w:val="ListParagraph"/>
        <w:spacing w:after="0" w:line="240" w:lineRule="auto"/>
        <w:ind w:left="426"/>
        <w:rPr>
          <w:rFonts w:ascii="Arial" w:hAnsi="Arial" w:cs="Arial"/>
          <w:b/>
          <w:bCs/>
          <w:sz w:val="24"/>
          <w:szCs w:val="24"/>
        </w:rPr>
      </w:pPr>
      <w:r>
        <w:rPr>
          <w:rFonts w:ascii="Arial" w:hAnsi="Arial" w:cs="Arial"/>
          <w:sz w:val="24"/>
          <w:szCs w:val="24"/>
        </w:rPr>
        <w:t>Th</w:t>
      </w:r>
      <w:r w:rsidR="002038AD">
        <w:rPr>
          <w:rFonts w:ascii="Arial" w:hAnsi="Arial" w:cs="Arial"/>
          <w:sz w:val="24"/>
          <w:szCs w:val="24"/>
        </w:rPr>
        <w:t>is</w:t>
      </w:r>
      <w:r>
        <w:rPr>
          <w:rFonts w:ascii="Arial" w:hAnsi="Arial" w:cs="Arial"/>
          <w:sz w:val="24"/>
          <w:szCs w:val="24"/>
        </w:rPr>
        <w:t xml:space="preserve"> module aimed at </w:t>
      </w:r>
      <w:r w:rsidRPr="009B7FCF">
        <w:rPr>
          <w:rFonts w:ascii="Arial" w:hAnsi="Arial" w:cs="Arial"/>
          <w:sz w:val="24"/>
          <w:szCs w:val="24"/>
        </w:rPr>
        <w:t>Tier 2 staff and carers</w:t>
      </w:r>
      <w:r w:rsidR="002038AD">
        <w:rPr>
          <w:rFonts w:ascii="Arial" w:hAnsi="Arial" w:cs="Arial"/>
          <w:sz w:val="24"/>
          <w:szCs w:val="24"/>
        </w:rPr>
        <w:t xml:space="preserve">. </w:t>
      </w:r>
    </w:p>
    <w:p w14:paraId="6FB07E00" w14:textId="77777777" w:rsidR="008B6F89" w:rsidRPr="009351B2" w:rsidRDefault="008B6F89" w:rsidP="006F18B2">
      <w:pPr>
        <w:pStyle w:val="ListParagraph"/>
        <w:spacing w:after="0" w:line="240" w:lineRule="auto"/>
        <w:ind w:left="426" w:hanging="426"/>
        <w:rPr>
          <w:rFonts w:ascii="Arial" w:hAnsi="Arial" w:cs="Arial"/>
          <w:b/>
          <w:bCs/>
          <w:sz w:val="16"/>
          <w:szCs w:val="16"/>
        </w:rPr>
      </w:pPr>
    </w:p>
    <w:p w14:paraId="60DEAB00" w14:textId="77777777" w:rsidR="001E1CAE" w:rsidRPr="00AA517F" w:rsidRDefault="001E1CAE" w:rsidP="006F18B2">
      <w:pPr>
        <w:pStyle w:val="ListParagraph"/>
        <w:spacing w:after="0" w:line="240" w:lineRule="auto"/>
        <w:ind w:left="426" w:hanging="426"/>
        <w:rPr>
          <w:rStyle w:val="Hyperlink"/>
          <w:rFonts w:ascii="Arial" w:hAnsi="Arial" w:cs="Arial"/>
          <w:b/>
          <w:bCs/>
          <w:color w:val="4472C4" w:themeColor="accent1"/>
          <w:sz w:val="8"/>
          <w:szCs w:val="8"/>
          <w:u w:val="none"/>
        </w:rPr>
      </w:pPr>
    </w:p>
    <w:p w14:paraId="59531982" w14:textId="77777777" w:rsidR="00AA517F" w:rsidRPr="00AA517F" w:rsidRDefault="0090025C" w:rsidP="006F18B2">
      <w:pPr>
        <w:pStyle w:val="NormalWeb"/>
        <w:numPr>
          <w:ilvl w:val="0"/>
          <w:numId w:val="8"/>
        </w:numPr>
        <w:spacing w:before="0" w:beforeAutospacing="0" w:after="0" w:afterAutospacing="0"/>
        <w:ind w:left="426" w:hanging="426"/>
        <w:textAlignment w:val="center"/>
        <w:rPr>
          <w:rStyle w:val="Hyperlink"/>
          <w:rFonts w:ascii="Arial" w:hAnsi="Arial" w:cs="Arial"/>
          <w:b/>
          <w:bCs/>
          <w:color w:val="4472C4" w:themeColor="accent1"/>
          <w:position w:val="17"/>
          <w:sz w:val="24"/>
          <w:szCs w:val="24"/>
          <w:u w:val="none"/>
        </w:rPr>
      </w:pPr>
      <w:hyperlink r:id="rId28" w:history="1">
        <w:r w:rsidR="00AA517F" w:rsidRPr="00AA517F">
          <w:rPr>
            <w:rStyle w:val="Hyperlink"/>
            <w:rFonts w:ascii="Arial" w:hAnsi="Arial" w:cs="Arial"/>
            <w:b/>
            <w:bCs/>
            <w:color w:val="4472C4" w:themeColor="accent1"/>
            <w:position w:val="17"/>
            <w:sz w:val="24"/>
            <w:szCs w:val="24"/>
          </w:rPr>
          <w:t>NHS England's GP Contract Information</w:t>
        </w:r>
      </w:hyperlink>
    </w:p>
    <w:p w14:paraId="64066964" w14:textId="77777777" w:rsidR="008B6F89" w:rsidRDefault="009B7FCF" w:rsidP="006F18B2">
      <w:pPr>
        <w:pStyle w:val="NormalWeb"/>
        <w:spacing w:before="0" w:beforeAutospacing="0" w:after="0" w:afterAutospacing="0"/>
        <w:ind w:left="426"/>
        <w:textAlignment w:val="center"/>
        <w:rPr>
          <w:rFonts w:ascii="Arial" w:hAnsi="Arial" w:cs="Arial"/>
          <w:position w:val="17"/>
          <w:sz w:val="24"/>
          <w:szCs w:val="24"/>
        </w:rPr>
      </w:pPr>
      <w:r w:rsidRPr="009B7FCF">
        <w:rPr>
          <w:rFonts w:ascii="Arial" w:hAnsi="Arial" w:cs="Arial"/>
          <w:position w:val="17"/>
          <w:sz w:val="24"/>
          <w:szCs w:val="24"/>
        </w:rPr>
        <w:t xml:space="preserve">Incudes </w:t>
      </w:r>
      <w:r w:rsidR="00E56D44" w:rsidRPr="009B7FCF">
        <w:rPr>
          <w:rFonts w:ascii="Arial" w:hAnsi="Arial" w:cs="Arial"/>
          <w:position w:val="17"/>
          <w:sz w:val="24"/>
          <w:szCs w:val="24"/>
        </w:rPr>
        <w:t>links to Directed Enhanced Service</w:t>
      </w:r>
      <w:r w:rsidRPr="009B7FCF">
        <w:rPr>
          <w:rFonts w:ascii="Arial" w:hAnsi="Arial" w:cs="Arial"/>
          <w:position w:val="17"/>
          <w:sz w:val="24"/>
          <w:szCs w:val="24"/>
        </w:rPr>
        <w:t>s</w:t>
      </w:r>
      <w:r w:rsidR="001E1CAE" w:rsidRPr="009B7FCF">
        <w:rPr>
          <w:rFonts w:ascii="Arial" w:hAnsi="Arial" w:cs="Arial"/>
          <w:position w:val="17"/>
          <w:sz w:val="24"/>
          <w:szCs w:val="24"/>
        </w:rPr>
        <w:t>.</w:t>
      </w:r>
    </w:p>
    <w:p w14:paraId="65060102" w14:textId="77777777" w:rsidR="008B6F89" w:rsidRPr="009351B2" w:rsidRDefault="008B6F89" w:rsidP="006F18B2">
      <w:pPr>
        <w:pStyle w:val="NormalWeb"/>
        <w:spacing w:before="0" w:beforeAutospacing="0" w:after="0" w:afterAutospacing="0"/>
        <w:ind w:left="426" w:hanging="426"/>
        <w:textAlignment w:val="center"/>
        <w:rPr>
          <w:rFonts w:ascii="Arial" w:hAnsi="Arial" w:cs="Arial"/>
          <w:b/>
          <w:bCs/>
          <w:position w:val="17"/>
          <w:sz w:val="16"/>
          <w:szCs w:val="16"/>
        </w:rPr>
      </w:pPr>
    </w:p>
    <w:p w14:paraId="3261A835" w14:textId="77777777" w:rsidR="00A827FC" w:rsidRPr="00A827FC" w:rsidRDefault="0090025C" w:rsidP="006F18B2">
      <w:pPr>
        <w:pStyle w:val="NormalWeb"/>
        <w:numPr>
          <w:ilvl w:val="0"/>
          <w:numId w:val="8"/>
        </w:numPr>
        <w:spacing w:before="0" w:beforeAutospacing="0" w:after="0" w:afterAutospacing="0"/>
        <w:ind w:left="426" w:hanging="426"/>
        <w:textAlignment w:val="center"/>
        <w:rPr>
          <w:rStyle w:val="Hyperlink"/>
          <w:rFonts w:ascii="Arial" w:hAnsi="Arial" w:cs="Arial"/>
          <w:b/>
          <w:bCs/>
          <w:color w:val="auto"/>
          <w:position w:val="17"/>
          <w:sz w:val="24"/>
          <w:szCs w:val="24"/>
          <w:u w:val="none"/>
        </w:rPr>
      </w:pPr>
      <w:hyperlink r:id="rId29" w:history="1">
        <w:r w:rsidR="00A827FC">
          <w:rPr>
            <w:rStyle w:val="Hyperlink"/>
            <w:rFonts w:ascii="Arial" w:hAnsi="Arial" w:cs="Arial"/>
            <w:b/>
            <w:bCs/>
            <w:color w:val="4472C4" w:themeColor="accent1"/>
            <w:position w:val="17"/>
            <w:sz w:val="24"/>
            <w:szCs w:val="24"/>
          </w:rPr>
          <w:t>NHS England’s I</w:t>
        </w:r>
        <w:r w:rsidR="001E1CAE" w:rsidRPr="009351B2">
          <w:rPr>
            <w:rStyle w:val="Hyperlink"/>
            <w:rFonts w:ascii="Arial" w:hAnsi="Arial" w:cs="Arial"/>
            <w:b/>
            <w:bCs/>
            <w:color w:val="4472C4" w:themeColor="accent1"/>
            <w:position w:val="17"/>
            <w:sz w:val="24"/>
            <w:szCs w:val="24"/>
          </w:rPr>
          <w:t xml:space="preserve">mproving </w:t>
        </w:r>
        <w:r w:rsidR="009C5ABD" w:rsidRPr="009351B2">
          <w:rPr>
            <w:rStyle w:val="Hyperlink"/>
            <w:rFonts w:ascii="Arial" w:hAnsi="Arial" w:cs="Arial"/>
            <w:b/>
            <w:bCs/>
            <w:color w:val="4472C4" w:themeColor="accent1"/>
            <w:position w:val="17"/>
            <w:sz w:val="24"/>
            <w:szCs w:val="24"/>
          </w:rPr>
          <w:t>I</w:t>
        </w:r>
        <w:r w:rsidR="001E1CAE" w:rsidRPr="009351B2">
          <w:rPr>
            <w:rStyle w:val="Hyperlink"/>
            <w:rFonts w:ascii="Arial" w:hAnsi="Arial" w:cs="Arial"/>
            <w:b/>
            <w:bCs/>
            <w:color w:val="4472C4" w:themeColor="accent1"/>
            <w:position w:val="17"/>
            <w:sz w:val="24"/>
            <w:szCs w:val="24"/>
          </w:rPr>
          <w:t>dentification of people with Learning Disabilities</w:t>
        </w:r>
        <w:r w:rsidR="00A827FC" w:rsidRPr="00A827FC">
          <w:rPr>
            <w:rStyle w:val="Hyperlink"/>
            <w:rFonts w:ascii="Arial" w:hAnsi="Arial" w:cs="Arial"/>
            <w:b/>
            <w:bCs/>
            <w:color w:val="4472C4" w:themeColor="accent1"/>
            <w:position w:val="17"/>
            <w:sz w:val="24"/>
            <w:szCs w:val="24"/>
            <w:u w:val="none"/>
          </w:rPr>
          <w:t>:</w:t>
        </w:r>
        <w:r w:rsidR="001E1CAE" w:rsidRPr="00A827FC">
          <w:rPr>
            <w:rStyle w:val="Hyperlink"/>
            <w:rFonts w:ascii="Arial" w:hAnsi="Arial" w:cs="Arial"/>
            <w:b/>
            <w:bCs/>
            <w:position w:val="17"/>
            <w:sz w:val="24"/>
            <w:szCs w:val="24"/>
            <w:u w:val="none"/>
          </w:rPr>
          <w:t xml:space="preserve"> </w:t>
        </w:r>
      </w:hyperlink>
    </w:p>
    <w:p w14:paraId="677EC41B" w14:textId="77777777" w:rsidR="008B6F89" w:rsidRPr="009351B2" w:rsidRDefault="00A827FC" w:rsidP="006F18B2">
      <w:pPr>
        <w:pStyle w:val="NormalWeb"/>
        <w:spacing w:before="0" w:beforeAutospacing="0" w:after="0" w:afterAutospacing="0"/>
        <w:ind w:left="426"/>
        <w:textAlignment w:val="center"/>
        <w:rPr>
          <w:rFonts w:ascii="Arial" w:hAnsi="Arial" w:cs="Arial"/>
          <w:b/>
          <w:bCs/>
          <w:position w:val="17"/>
          <w:sz w:val="24"/>
          <w:szCs w:val="24"/>
        </w:rPr>
      </w:pPr>
      <w:r>
        <w:rPr>
          <w:rFonts w:ascii="Arial" w:hAnsi="Arial" w:cs="Arial"/>
          <w:position w:val="17"/>
          <w:sz w:val="24"/>
          <w:szCs w:val="24"/>
        </w:rPr>
        <w:t>This guidance i</w:t>
      </w:r>
      <w:r w:rsidRPr="00A827FC">
        <w:rPr>
          <w:rFonts w:ascii="Arial" w:hAnsi="Arial" w:cs="Arial"/>
          <w:position w:val="17"/>
          <w:sz w:val="24"/>
          <w:szCs w:val="24"/>
        </w:rPr>
        <w:t xml:space="preserve">ncludes information on </w:t>
      </w:r>
      <w:r w:rsidR="00E56D44" w:rsidRPr="00A827FC">
        <w:rPr>
          <w:rFonts w:ascii="Arial" w:hAnsi="Arial" w:cs="Arial"/>
          <w:position w:val="17"/>
          <w:sz w:val="24"/>
          <w:szCs w:val="24"/>
        </w:rPr>
        <w:t>clinical coding</w:t>
      </w:r>
      <w:r w:rsidR="009C5ABD" w:rsidRPr="00A827FC">
        <w:rPr>
          <w:rFonts w:ascii="Arial" w:hAnsi="Arial" w:cs="Arial"/>
          <w:position w:val="17"/>
          <w:sz w:val="24"/>
          <w:szCs w:val="24"/>
        </w:rPr>
        <w:t xml:space="preserve"> </w:t>
      </w:r>
      <w:r w:rsidR="0033215F" w:rsidRPr="00A827FC">
        <w:rPr>
          <w:rFonts w:ascii="Arial" w:hAnsi="Arial" w:cs="Arial"/>
          <w:position w:val="17"/>
          <w:sz w:val="24"/>
          <w:szCs w:val="24"/>
        </w:rPr>
        <w:t>information</w:t>
      </w:r>
      <w:r w:rsidR="008B6F89" w:rsidRPr="00A827FC">
        <w:rPr>
          <w:rFonts w:ascii="Arial" w:hAnsi="Arial" w:cs="Arial"/>
          <w:position w:val="17"/>
          <w:sz w:val="24"/>
          <w:szCs w:val="24"/>
        </w:rPr>
        <w:t>.</w:t>
      </w:r>
    </w:p>
    <w:p w14:paraId="05362B42" w14:textId="77777777" w:rsidR="008B6F89" w:rsidRPr="009351B2" w:rsidRDefault="008B6F89" w:rsidP="006F18B2">
      <w:pPr>
        <w:pStyle w:val="NormalWeb"/>
        <w:spacing w:before="0" w:beforeAutospacing="0" w:after="0" w:afterAutospacing="0"/>
        <w:ind w:left="426" w:hanging="426"/>
        <w:textAlignment w:val="center"/>
        <w:rPr>
          <w:rFonts w:ascii="Arial" w:hAnsi="Arial" w:cs="Arial"/>
          <w:b/>
          <w:bCs/>
          <w:position w:val="17"/>
          <w:sz w:val="16"/>
          <w:szCs w:val="16"/>
        </w:rPr>
      </w:pPr>
    </w:p>
    <w:p w14:paraId="0A264897" w14:textId="77777777" w:rsidR="00A827FC" w:rsidRDefault="0090025C" w:rsidP="006F18B2">
      <w:pPr>
        <w:pStyle w:val="NormalWeb"/>
        <w:numPr>
          <w:ilvl w:val="0"/>
          <w:numId w:val="8"/>
        </w:numPr>
        <w:spacing w:before="0" w:beforeAutospacing="0" w:after="0" w:afterAutospacing="0"/>
        <w:ind w:left="426" w:hanging="426"/>
        <w:textAlignment w:val="center"/>
        <w:rPr>
          <w:rFonts w:ascii="Arial" w:hAnsi="Arial" w:cs="Arial"/>
          <w:b/>
          <w:bCs/>
          <w:position w:val="17"/>
          <w:sz w:val="24"/>
          <w:szCs w:val="24"/>
        </w:rPr>
      </w:pPr>
      <w:hyperlink r:id="rId30" w:history="1">
        <w:r w:rsidR="00A827FC">
          <w:rPr>
            <w:rStyle w:val="Hyperlink"/>
            <w:rFonts w:ascii="Arial" w:hAnsi="Arial" w:cs="Arial"/>
            <w:b/>
            <w:bCs/>
            <w:color w:val="4472C4" w:themeColor="accent1"/>
            <w:position w:val="17"/>
            <w:sz w:val="24"/>
            <w:szCs w:val="24"/>
          </w:rPr>
          <w:t>Mencap’s P</w:t>
        </w:r>
        <w:r w:rsidR="008B6F89" w:rsidRPr="009351B2">
          <w:rPr>
            <w:rStyle w:val="Hyperlink"/>
            <w:rFonts w:ascii="Arial" w:hAnsi="Arial" w:cs="Arial"/>
            <w:b/>
            <w:bCs/>
            <w:color w:val="4472C4" w:themeColor="accent1"/>
            <w:position w:val="17"/>
            <w:sz w:val="24"/>
            <w:szCs w:val="24"/>
          </w:rPr>
          <w:t xml:space="preserve">atient </w:t>
        </w:r>
        <w:r w:rsidR="009C5ABD" w:rsidRPr="009351B2">
          <w:rPr>
            <w:rStyle w:val="Hyperlink"/>
            <w:rFonts w:ascii="Arial" w:hAnsi="Arial" w:cs="Arial"/>
            <w:b/>
            <w:bCs/>
            <w:color w:val="4472C4" w:themeColor="accent1"/>
            <w:position w:val="17"/>
            <w:sz w:val="24"/>
            <w:szCs w:val="24"/>
          </w:rPr>
          <w:t>I</w:t>
        </w:r>
        <w:r w:rsidR="008B6F89" w:rsidRPr="009351B2">
          <w:rPr>
            <w:rStyle w:val="Hyperlink"/>
            <w:rFonts w:ascii="Arial" w:hAnsi="Arial" w:cs="Arial"/>
            <w:b/>
            <w:bCs/>
            <w:color w:val="4472C4" w:themeColor="accent1"/>
            <w:position w:val="17"/>
            <w:sz w:val="24"/>
            <w:szCs w:val="24"/>
          </w:rPr>
          <w:t xml:space="preserve">nformation about </w:t>
        </w:r>
        <w:r w:rsidR="009C5ABD" w:rsidRPr="009351B2">
          <w:rPr>
            <w:rStyle w:val="Hyperlink"/>
            <w:rFonts w:ascii="Arial" w:hAnsi="Arial" w:cs="Arial"/>
            <w:b/>
            <w:bCs/>
            <w:color w:val="4472C4" w:themeColor="accent1"/>
            <w:position w:val="17"/>
            <w:sz w:val="24"/>
            <w:szCs w:val="24"/>
          </w:rPr>
          <w:t>A</w:t>
        </w:r>
        <w:r w:rsidR="008B6F89" w:rsidRPr="009351B2">
          <w:rPr>
            <w:rStyle w:val="Hyperlink"/>
            <w:rFonts w:ascii="Arial" w:hAnsi="Arial" w:cs="Arial"/>
            <w:b/>
            <w:bCs/>
            <w:color w:val="4472C4" w:themeColor="accent1"/>
            <w:position w:val="17"/>
            <w:sz w:val="24"/>
            <w:szCs w:val="24"/>
          </w:rPr>
          <w:t xml:space="preserve">nnual </w:t>
        </w:r>
        <w:r w:rsidR="009C5ABD" w:rsidRPr="009351B2">
          <w:rPr>
            <w:rStyle w:val="Hyperlink"/>
            <w:rFonts w:ascii="Arial" w:hAnsi="Arial" w:cs="Arial"/>
            <w:b/>
            <w:bCs/>
            <w:color w:val="4472C4" w:themeColor="accent1"/>
            <w:position w:val="17"/>
            <w:sz w:val="24"/>
            <w:szCs w:val="24"/>
          </w:rPr>
          <w:t>H</w:t>
        </w:r>
        <w:r w:rsidR="008B6F89" w:rsidRPr="009351B2">
          <w:rPr>
            <w:rStyle w:val="Hyperlink"/>
            <w:rFonts w:ascii="Arial" w:hAnsi="Arial" w:cs="Arial"/>
            <w:b/>
            <w:bCs/>
            <w:color w:val="4472C4" w:themeColor="accent1"/>
            <w:position w:val="17"/>
            <w:sz w:val="24"/>
            <w:szCs w:val="24"/>
          </w:rPr>
          <w:t xml:space="preserve">ealth </w:t>
        </w:r>
        <w:r w:rsidR="009C5ABD" w:rsidRPr="009351B2">
          <w:rPr>
            <w:rStyle w:val="Hyperlink"/>
            <w:rFonts w:ascii="Arial" w:hAnsi="Arial" w:cs="Arial"/>
            <w:b/>
            <w:bCs/>
            <w:color w:val="4472C4" w:themeColor="accent1"/>
            <w:position w:val="17"/>
            <w:sz w:val="24"/>
            <w:szCs w:val="24"/>
          </w:rPr>
          <w:t>C</w:t>
        </w:r>
        <w:r w:rsidR="008B6F89" w:rsidRPr="009351B2">
          <w:rPr>
            <w:rStyle w:val="Hyperlink"/>
            <w:rFonts w:ascii="Arial" w:hAnsi="Arial" w:cs="Arial"/>
            <w:b/>
            <w:bCs/>
            <w:color w:val="4472C4" w:themeColor="accent1"/>
            <w:position w:val="17"/>
            <w:sz w:val="24"/>
            <w:szCs w:val="24"/>
          </w:rPr>
          <w:t>hecks</w:t>
        </w:r>
        <w:r w:rsidR="00A827FC">
          <w:rPr>
            <w:rStyle w:val="Hyperlink"/>
            <w:rFonts w:ascii="Arial" w:hAnsi="Arial" w:cs="Arial"/>
            <w:b/>
            <w:bCs/>
            <w:color w:val="4472C4" w:themeColor="accent1"/>
            <w:position w:val="17"/>
            <w:sz w:val="24"/>
            <w:szCs w:val="24"/>
          </w:rPr>
          <w:t>:</w:t>
        </w:r>
      </w:hyperlink>
      <w:r w:rsidR="008B6F89" w:rsidRPr="009351B2">
        <w:rPr>
          <w:rFonts w:ascii="Arial" w:hAnsi="Arial" w:cs="Arial"/>
          <w:b/>
          <w:bCs/>
          <w:position w:val="17"/>
          <w:sz w:val="24"/>
          <w:szCs w:val="24"/>
        </w:rPr>
        <w:t xml:space="preserve"> </w:t>
      </w:r>
    </w:p>
    <w:p w14:paraId="79BB7283" w14:textId="77777777" w:rsidR="00E56D44" w:rsidRPr="00A827FC" w:rsidRDefault="00A827FC" w:rsidP="006F18B2">
      <w:pPr>
        <w:pStyle w:val="NormalWeb"/>
        <w:spacing w:before="0" w:beforeAutospacing="0" w:after="0" w:afterAutospacing="0"/>
        <w:ind w:left="426" w:hanging="426"/>
        <w:textAlignment w:val="center"/>
        <w:rPr>
          <w:rFonts w:ascii="Arial" w:hAnsi="Arial" w:cs="Arial"/>
          <w:position w:val="17"/>
          <w:sz w:val="24"/>
          <w:szCs w:val="24"/>
        </w:rPr>
      </w:pPr>
      <w:r>
        <w:rPr>
          <w:rFonts w:ascii="Arial" w:hAnsi="Arial" w:cs="Arial"/>
          <w:b/>
          <w:bCs/>
          <w:position w:val="17"/>
          <w:sz w:val="24"/>
          <w:szCs w:val="24"/>
        </w:rPr>
        <w:t xml:space="preserve">      </w:t>
      </w:r>
      <w:r w:rsidRPr="00A827FC">
        <w:rPr>
          <w:rFonts w:ascii="Arial" w:hAnsi="Arial" w:cs="Arial"/>
          <w:position w:val="17"/>
          <w:sz w:val="24"/>
          <w:szCs w:val="24"/>
        </w:rPr>
        <w:t xml:space="preserve">This has </w:t>
      </w:r>
      <w:r w:rsidR="00E56D44" w:rsidRPr="00A827FC">
        <w:rPr>
          <w:rFonts w:ascii="Arial" w:hAnsi="Arial" w:cs="Arial"/>
          <w:position w:val="17"/>
          <w:sz w:val="24"/>
          <w:szCs w:val="24"/>
        </w:rPr>
        <w:t xml:space="preserve">NOT </w:t>
      </w:r>
      <w:r w:rsidRPr="00A827FC">
        <w:rPr>
          <w:rFonts w:ascii="Arial" w:hAnsi="Arial" w:cs="Arial"/>
          <w:position w:val="17"/>
          <w:sz w:val="24"/>
          <w:szCs w:val="24"/>
        </w:rPr>
        <w:t xml:space="preserve">been </w:t>
      </w:r>
      <w:r w:rsidR="00E56D44" w:rsidRPr="00A827FC">
        <w:rPr>
          <w:rFonts w:ascii="Arial" w:hAnsi="Arial" w:cs="Arial"/>
          <w:position w:val="17"/>
          <w:sz w:val="24"/>
          <w:szCs w:val="24"/>
        </w:rPr>
        <w:t xml:space="preserve">updated for </w:t>
      </w:r>
      <w:r>
        <w:rPr>
          <w:rFonts w:ascii="Arial" w:hAnsi="Arial" w:cs="Arial"/>
          <w:position w:val="17"/>
          <w:sz w:val="24"/>
          <w:szCs w:val="24"/>
        </w:rPr>
        <w:t xml:space="preserve">the current </w:t>
      </w:r>
      <w:r w:rsidR="00E56D44" w:rsidRPr="00A827FC">
        <w:rPr>
          <w:rFonts w:ascii="Arial" w:hAnsi="Arial" w:cs="Arial"/>
          <w:position w:val="17"/>
          <w:sz w:val="24"/>
          <w:szCs w:val="24"/>
        </w:rPr>
        <w:t>pandemic</w:t>
      </w:r>
      <w:r w:rsidR="008B6F89" w:rsidRPr="00A827FC">
        <w:rPr>
          <w:rFonts w:ascii="Arial" w:hAnsi="Arial" w:cs="Arial"/>
          <w:position w:val="17"/>
          <w:sz w:val="24"/>
          <w:szCs w:val="24"/>
        </w:rPr>
        <w:t>.</w:t>
      </w:r>
    </w:p>
    <w:p w14:paraId="27250B7F" w14:textId="77777777" w:rsidR="008B6F89" w:rsidRPr="009351B2" w:rsidRDefault="008B6F89" w:rsidP="006F18B2">
      <w:pPr>
        <w:pStyle w:val="NormalWeb"/>
        <w:spacing w:before="0" w:beforeAutospacing="0" w:after="0" w:afterAutospacing="0"/>
        <w:ind w:left="426" w:hanging="426"/>
        <w:textAlignment w:val="center"/>
        <w:rPr>
          <w:rFonts w:ascii="Arial" w:hAnsi="Arial" w:cs="Arial"/>
          <w:b/>
          <w:bCs/>
          <w:position w:val="17"/>
          <w:sz w:val="16"/>
          <w:szCs w:val="16"/>
        </w:rPr>
      </w:pPr>
    </w:p>
    <w:p w14:paraId="5336BD02" w14:textId="77777777" w:rsidR="00A827FC" w:rsidRDefault="0090025C" w:rsidP="006F18B2">
      <w:pPr>
        <w:pStyle w:val="NormalWeb"/>
        <w:numPr>
          <w:ilvl w:val="0"/>
          <w:numId w:val="8"/>
        </w:numPr>
        <w:spacing w:before="0" w:beforeAutospacing="0" w:after="0" w:afterAutospacing="0"/>
        <w:ind w:left="426" w:hanging="426"/>
        <w:textAlignment w:val="center"/>
        <w:rPr>
          <w:rFonts w:ascii="Arial" w:hAnsi="Arial" w:cs="Arial"/>
          <w:b/>
          <w:bCs/>
          <w:position w:val="17"/>
          <w:sz w:val="24"/>
          <w:szCs w:val="24"/>
        </w:rPr>
      </w:pPr>
      <w:hyperlink r:id="rId31" w:anchor="2020-21" w:history="1">
        <w:r w:rsidR="009C5ABD" w:rsidRPr="009351B2">
          <w:rPr>
            <w:rStyle w:val="Hyperlink"/>
            <w:rFonts w:ascii="Arial" w:hAnsi="Arial" w:cs="Arial"/>
            <w:b/>
            <w:bCs/>
            <w:color w:val="4472C4" w:themeColor="accent1"/>
            <w:position w:val="17"/>
            <w:sz w:val="24"/>
            <w:szCs w:val="24"/>
          </w:rPr>
          <w:t>NHS Digital Guidance on Learning Disabilities Annual Health Checks</w:t>
        </w:r>
      </w:hyperlink>
      <w:r w:rsidR="009C5ABD" w:rsidRPr="009351B2">
        <w:rPr>
          <w:rFonts w:ascii="Arial" w:hAnsi="Arial" w:cs="Arial"/>
          <w:b/>
          <w:bCs/>
          <w:position w:val="17"/>
          <w:sz w:val="24"/>
          <w:szCs w:val="24"/>
        </w:rPr>
        <w:t xml:space="preserve"> </w:t>
      </w:r>
    </w:p>
    <w:p w14:paraId="75FDE691" w14:textId="77777777" w:rsidR="008B6F89" w:rsidRPr="00A827FC" w:rsidRDefault="00A827FC" w:rsidP="006F18B2">
      <w:pPr>
        <w:pStyle w:val="NormalWeb"/>
        <w:spacing w:before="0" w:beforeAutospacing="0" w:after="0" w:afterAutospacing="0"/>
        <w:ind w:left="426"/>
        <w:textAlignment w:val="center"/>
        <w:rPr>
          <w:rFonts w:ascii="Arial" w:hAnsi="Arial" w:cs="Arial"/>
          <w:position w:val="17"/>
          <w:sz w:val="24"/>
          <w:szCs w:val="24"/>
        </w:rPr>
      </w:pPr>
      <w:r w:rsidRPr="00A827FC">
        <w:rPr>
          <w:rFonts w:ascii="Arial" w:hAnsi="Arial" w:cs="Arial"/>
          <w:position w:val="17"/>
          <w:sz w:val="24"/>
          <w:szCs w:val="24"/>
        </w:rPr>
        <w:t>I</w:t>
      </w:r>
      <w:r w:rsidR="009C5ABD" w:rsidRPr="00A827FC">
        <w:rPr>
          <w:rFonts w:ascii="Arial" w:hAnsi="Arial" w:cs="Arial"/>
          <w:position w:val="17"/>
          <w:sz w:val="24"/>
          <w:szCs w:val="24"/>
        </w:rPr>
        <w:t>ncludes</w:t>
      </w:r>
      <w:r w:rsidR="009C5ABD" w:rsidRPr="00A827FC">
        <w:rPr>
          <w:rFonts w:ascii="Arial" w:hAnsi="Arial" w:cs="Arial"/>
          <w:color w:val="4472C4" w:themeColor="accent1"/>
          <w:position w:val="17"/>
          <w:sz w:val="24"/>
          <w:szCs w:val="24"/>
        </w:rPr>
        <w:t xml:space="preserve"> </w:t>
      </w:r>
      <w:r w:rsidR="00E56D44" w:rsidRPr="00A827FC">
        <w:rPr>
          <w:rFonts w:ascii="Arial" w:hAnsi="Arial" w:cs="Arial"/>
          <w:color w:val="030303"/>
          <w:position w:val="17"/>
          <w:sz w:val="24"/>
          <w:szCs w:val="24"/>
        </w:rPr>
        <w:t>links to payment information and clinical coding</w:t>
      </w:r>
      <w:r w:rsidR="008B6F89" w:rsidRPr="00A827FC">
        <w:rPr>
          <w:rFonts w:ascii="Arial" w:hAnsi="Arial" w:cs="Arial"/>
          <w:color w:val="030303"/>
          <w:position w:val="17"/>
          <w:sz w:val="24"/>
          <w:szCs w:val="24"/>
        </w:rPr>
        <w:t>.</w:t>
      </w:r>
    </w:p>
    <w:p w14:paraId="288337A5" w14:textId="77777777" w:rsidR="008B6F89" w:rsidRPr="009351B2" w:rsidRDefault="008B6F89" w:rsidP="006F18B2">
      <w:pPr>
        <w:pStyle w:val="ListParagraph"/>
        <w:spacing w:after="0" w:line="240" w:lineRule="auto"/>
        <w:ind w:left="426" w:hanging="426"/>
        <w:rPr>
          <w:rFonts w:ascii="Arial" w:hAnsi="Arial" w:cs="Arial"/>
          <w:b/>
          <w:bCs/>
          <w:color w:val="4472C4" w:themeColor="accent1"/>
          <w:sz w:val="16"/>
          <w:szCs w:val="16"/>
        </w:rPr>
      </w:pPr>
    </w:p>
    <w:p w14:paraId="4CFA8F3B" w14:textId="77777777" w:rsidR="009C5ABD" w:rsidRPr="009351B2" w:rsidRDefault="0090025C" w:rsidP="006F18B2">
      <w:pPr>
        <w:pStyle w:val="NormalWeb"/>
        <w:numPr>
          <w:ilvl w:val="0"/>
          <w:numId w:val="8"/>
        </w:numPr>
        <w:spacing w:before="0" w:beforeAutospacing="0" w:after="0" w:afterAutospacing="0"/>
        <w:ind w:left="426" w:hanging="426"/>
        <w:textAlignment w:val="center"/>
        <w:rPr>
          <w:rStyle w:val="Hyperlink"/>
          <w:rFonts w:ascii="Arial" w:hAnsi="Arial" w:cs="Arial"/>
          <w:b/>
          <w:bCs/>
          <w:color w:val="4472C4" w:themeColor="accent1"/>
          <w:position w:val="17"/>
          <w:sz w:val="24"/>
          <w:szCs w:val="24"/>
          <w:u w:val="none"/>
        </w:rPr>
      </w:pPr>
      <w:hyperlink r:id="rId32" w:history="1">
        <w:r w:rsidR="008B6F89" w:rsidRPr="009351B2">
          <w:rPr>
            <w:rStyle w:val="Hyperlink"/>
            <w:rFonts w:ascii="Arial" w:hAnsi="Arial" w:cs="Arial"/>
            <w:b/>
            <w:bCs/>
            <w:color w:val="4472C4" w:themeColor="accent1"/>
            <w:position w:val="17"/>
            <w:sz w:val="24"/>
            <w:szCs w:val="24"/>
          </w:rPr>
          <w:t xml:space="preserve">NHS England's Mortality Review Report 2019 </w:t>
        </w:r>
      </w:hyperlink>
    </w:p>
    <w:p w14:paraId="43559F8D" w14:textId="77777777" w:rsidR="009C5ABD" w:rsidRPr="009351B2" w:rsidRDefault="009C5ABD" w:rsidP="006F18B2">
      <w:pPr>
        <w:pStyle w:val="ListParagraph"/>
        <w:spacing w:after="0" w:line="240" w:lineRule="auto"/>
        <w:ind w:left="426" w:hanging="426"/>
        <w:rPr>
          <w:rFonts w:ascii="Arial" w:hAnsi="Arial" w:cs="Arial"/>
          <w:b/>
          <w:bCs/>
          <w:color w:val="4472C4" w:themeColor="accent1"/>
          <w:position w:val="17"/>
          <w:sz w:val="16"/>
          <w:szCs w:val="16"/>
        </w:rPr>
      </w:pPr>
    </w:p>
    <w:p w14:paraId="46D6CB40" w14:textId="77777777" w:rsidR="009C5ABD" w:rsidRPr="009351B2" w:rsidRDefault="0090025C" w:rsidP="006F18B2">
      <w:pPr>
        <w:pStyle w:val="ListParagraph"/>
        <w:numPr>
          <w:ilvl w:val="0"/>
          <w:numId w:val="8"/>
        </w:numPr>
        <w:tabs>
          <w:tab w:val="left" w:pos="3330"/>
        </w:tabs>
        <w:spacing w:after="0" w:line="240" w:lineRule="auto"/>
        <w:ind w:left="426" w:hanging="426"/>
        <w:rPr>
          <w:rFonts w:ascii="Arial" w:hAnsi="Arial" w:cs="Arial"/>
          <w:b/>
          <w:bCs/>
          <w:color w:val="9D454F"/>
          <w:sz w:val="24"/>
          <w:szCs w:val="24"/>
          <w:u w:val="single"/>
        </w:rPr>
      </w:pPr>
      <w:hyperlink r:id="rId33" w:history="1">
        <w:r w:rsidR="009C5ABD" w:rsidRPr="009351B2">
          <w:rPr>
            <w:rStyle w:val="Hyperlink"/>
            <w:rFonts w:ascii="Arial" w:hAnsi="Arial" w:cs="Arial"/>
            <w:b/>
            <w:bCs/>
            <w:color w:val="4472C4" w:themeColor="accent1"/>
            <w:sz w:val="24"/>
            <w:szCs w:val="24"/>
          </w:rPr>
          <w:t>Directed Enhanced Service for AHC</w:t>
        </w:r>
        <w:r w:rsidR="00A827FC">
          <w:rPr>
            <w:rStyle w:val="Hyperlink"/>
            <w:rFonts w:ascii="Arial" w:hAnsi="Arial" w:cs="Arial"/>
            <w:b/>
            <w:bCs/>
            <w:color w:val="4472C4" w:themeColor="accent1"/>
            <w:sz w:val="24"/>
            <w:szCs w:val="24"/>
          </w:rPr>
          <w:t>’</w:t>
        </w:r>
        <w:r w:rsidR="009C5ABD" w:rsidRPr="009351B2">
          <w:rPr>
            <w:rStyle w:val="Hyperlink"/>
            <w:rFonts w:ascii="Arial" w:hAnsi="Arial" w:cs="Arial"/>
            <w:b/>
            <w:bCs/>
            <w:color w:val="4472C4" w:themeColor="accent1"/>
            <w:sz w:val="24"/>
            <w:szCs w:val="24"/>
          </w:rPr>
          <w:t>s for Patients with Learning Disabilities</w:t>
        </w:r>
        <w:r w:rsidR="009C5ABD" w:rsidRPr="009351B2">
          <w:rPr>
            <w:rStyle w:val="Hyperlink"/>
            <w:rFonts w:ascii="Arial" w:hAnsi="Arial" w:cs="Arial"/>
            <w:b/>
            <w:bCs/>
            <w:color w:val="4472C4" w:themeColor="accent1"/>
            <w:sz w:val="24"/>
            <w:szCs w:val="24"/>
            <w:u w:val="none"/>
          </w:rPr>
          <w:t xml:space="preserve"> </w:t>
        </w:r>
      </w:hyperlink>
      <w:r w:rsidR="00A827FC" w:rsidRPr="00A827FC">
        <w:rPr>
          <w:rStyle w:val="Hyperlink"/>
          <w:rFonts w:ascii="Arial" w:hAnsi="Arial" w:cs="Arial"/>
          <w:color w:val="auto"/>
          <w:sz w:val="24"/>
          <w:szCs w:val="24"/>
          <w:u w:val="none"/>
        </w:rPr>
        <w:t>Su</w:t>
      </w:r>
      <w:r w:rsidR="009C5ABD" w:rsidRPr="00A827FC">
        <w:rPr>
          <w:rStyle w:val="Hyperlink"/>
          <w:rFonts w:ascii="Arial" w:hAnsi="Arial" w:cs="Arial"/>
          <w:color w:val="auto"/>
          <w:sz w:val="24"/>
          <w:szCs w:val="24"/>
          <w:u w:val="none"/>
        </w:rPr>
        <w:t>pporting documents</w:t>
      </w:r>
      <w:r w:rsidR="0033215F" w:rsidRPr="00A827FC">
        <w:rPr>
          <w:rStyle w:val="Hyperlink"/>
          <w:rFonts w:ascii="Arial" w:hAnsi="Arial" w:cs="Arial"/>
          <w:color w:val="auto"/>
          <w:sz w:val="24"/>
          <w:szCs w:val="24"/>
          <w:u w:val="none"/>
        </w:rPr>
        <w:t xml:space="preserve"> are included</w:t>
      </w:r>
      <w:r w:rsidR="00A827FC" w:rsidRPr="00A827FC">
        <w:rPr>
          <w:rStyle w:val="Hyperlink"/>
          <w:rFonts w:ascii="Arial" w:hAnsi="Arial" w:cs="Arial"/>
          <w:color w:val="auto"/>
          <w:sz w:val="24"/>
          <w:szCs w:val="24"/>
          <w:u w:val="none"/>
        </w:rPr>
        <w:t>.</w:t>
      </w:r>
    </w:p>
    <w:p w14:paraId="394026B9" w14:textId="77777777" w:rsidR="0030402B" w:rsidRPr="009351B2" w:rsidRDefault="0030402B" w:rsidP="006F18B2">
      <w:pPr>
        <w:pStyle w:val="NormalWeb"/>
        <w:spacing w:before="0" w:beforeAutospacing="0" w:after="0" w:afterAutospacing="0"/>
        <w:ind w:left="426" w:hanging="426"/>
        <w:textAlignment w:val="center"/>
        <w:rPr>
          <w:rFonts w:ascii="Arial" w:hAnsi="Arial" w:cs="Arial"/>
          <w:b/>
          <w:bCs/>
          <w:position w:val="17"/>
          <w:sz w:val="16"/>
          <w:szCs w:val="16"/>
        </w:rPr>
      </w:pPr>
    </w:p>
    <w:p w14:paraId="6D1A6431" w14:textId="77777777" w:rsidR="00AA517F" w:rsidRPr="00AA517F" w:rsidRDefault="0090025C" w:rsidP="006F18B2">
      <w:pPr>
        <w:pStyle w:val="ListParagraph"/>
        <w:numPr>
          <w:ilvl w:val="0"/>
          <w:numId w:val="8"/>
        </w:numPr>
        <w:tabs>
          <w:tab w:val="left" w:pos="3330"/>
        </w:tabs>
        <w:spacing w:after="0" w:line="240" w:lineRule="auto"/>
        <w:ind w:left="426" w:hanging="426"/>
        <w:rPr>
          <w:rStyle w:val="Hyperlink"/>
          <w:rFonts w:ascii="Arial" w:hAnsi="Arial" w:cs="Arial"/>
          <w:b/>
          <w:bCs/>
          <w:color w:val="4472C4" w:themeColor="accent1"/>
          <w:sz w:val="24"/>
          <w:szCs w:val="24"/>
          <w:u w:val="none"/>
        </w:rPr>
      </w:pPr>
      <w:hyperlink r:id="rId34" w:history="1">
        <w:r w:rsidR="00AA517F" w:rsidRPr="00AA517F">
          <w:rPr>
            <w:rStyle w:val="Hyperlink"/>
            <w:rFonts w:ascii="Arial" w:hAnsi="Arial" w:cs="Arial"/>
            <w:b/>
            <w:bCs/>
            <w:color w:val="4472C4" w:themeColor="accent1"/>
            <w:sz w:val="24"/>
            <w:szCs w:val="24"/>
          </w:rPr>
          <w:t>NHS England &amp; Improvement Primary Care COVID-19 Bulletins</w:t>
        </w:r>
      </w:hyperlink>
    </w:p>
    <w:p w14:paraId="2882959A" w14:textId="77777777" w:rsidR="00AA517F" w:rsidRDefault="00AA517F" w:rsidP="006F18B2">
      <w:pPr>
        <w:pStyle w:val="ListParagraph"/>
        <w:spacing w:after="0" w:line="240" w:lineRule="auto"/>
        <w:ind w:left="426"/>
        <w:rPr>
          <w:rStyle w:val="Hyperlink"/>
          <w:rFonts w:ascii="Arial" w:hAnsi="Arial" w:cs="Arial"/>
          <w:color w:val="auto"/>
          <w:sz w:val="24"/>
          <w:szCs w:val="24"/>
          <w:u w:val="none"/>
        </w:rPr>
      </w:pPr>
      <w:r w:rsidRPr="00AA517F">
        <w:rPr>
          <w:rStyle w:val="Hyperlink"/>
          <w:rFonts w:ascii="Arial" w:hAnsi="Arial" w:cs="Arial"/>
          <w:color w:val="auto"/>
          <w:sz w:val="24"/>
          <w:szCs w:val="24"/>
          <w:u w:val="none"/>
        </w:rPr>
        <w:t xml:space="preserve">You can sign up to receive these regular bulletins for </w:t>
      </w:r>
      <w:r>
        <w:rPr>
          <w:rStyle w:val="Hyperlink"/>
          <w:rFonts w:ascii="Arial" w:hAnsi="Arial" w:cs="Arial"/>
          <w:color w:val="auto"/>
          <w:sz w:val="24"/>
          <w:szCs w:val="24"/>
          <w:u w:val="none"/>
        </w:rPr>
        <w:t xml:space="preserve">primary care covering all guidance and information published for general practice, pharmacy, dental and optical. </w:t>
      </w:r>
    </w:p>
    <w:p w14:paraId="34B1FAB4" w14:textId="77777777" w:rsidR="00AA517F" w:rsidRPr="00AA517F" w:rsidRDefault="00AA517F" w:rsidP="006F18B2">
      <w:pPr>
        <w:pStyle w:val="ListParagraph"/>
        <w:spacing w:after="0" w:line="240" w:lineRule="auto"/>
        <w:ind w:left="426" w:hanging="426"/>
        <w:rPr>
          <w:rStyle w:val="Hyperlink"/>
          <w:rFonts w:ascii="Arial" w:hAnsi="Arial" w:cs="Arial"/>
          <w:color w:val="auto"/>
          <w:sz w:val="16"/>
          <w:szCs w:val="16"/>
          <w:u w:val="none"/>
        </w:rPr>
      </w:pPr>
    </w:p>
    <w:p w14:paraId="2AEBA95A" w14:textId="77777777" w:rsidR="00A827FC" w:rsidRPr="00AA517F" w:rsidRDefault="0090025C" w:rsidP="006F18B2">
      <w:pPr>
        <w:pStyle w:val="ListParagraph"/>
        <w:numPr>
          <w:ilvl w:val="0"/>
          <w:numId w:val="28"/>
        </w:numPr>
        <w:spacing w:after="0" w:line="240" w:lineRule="auto"/>
        <w:ind w:left="426" w:hanging="426"/>
        <w:rPr>
          <w:rStyle w:val="Hyperlink"/>
          <w:rFonts w:ascii="Arial" w:hAnsi="Arial" w:cs="Arial"/>
          <w:color w:val="auto"/>
          <w:sz w:val="24"/>
          <w:szCs w:val="24"/>
          <w:u w:val="none"/>
          <w:shd w:val="clear" w:color="auto" w:fill="E8EDEE"/>
        </w:rPr>
      </w:pPr>
      <w:hyperlink r:id="rId35" w:history="1">
        <w:r w:rsidR="009C5ABD" w:rsidRPr="00AA517F">
          <w:rPr>
            <w:rStyle w:val="Hyperlink"/>
            <w:rFonts w:ascii="Arial" w:hAnsi="Arial" w:cs="Arial"/>
            <w:b/>
            <w:bCs/>
            <w:color w:val="4472C4" w:themeColor="accent1"/>
            <w:sz w:val="24"/>
            <w:szCs w:val="24"/>
          </w:rPr>
          <w:t>Learning Disability Matters for Families</w:t>
        </w:r>
        <w:r w:rsidR="009D3305" w:rsidRPr="00AA517F">
          <w:rPr>
            <w:rStyle w:val="Hyperlink"/>
            <w:rFonts w:ascii="Arial" w:hAnsi="Arial" w:cs="Arial"/>
            <w:b/>
            <w:bCs/>
            <w:color w:val="4472C4" w:themeColor="accent1"/>
            <w:sz w:val="24"/>
            <w:szCs w:val="24"/>
            <w:u w:val="none"/>
          </w:rPr>
          <w:t xml:space="preserve">: </w:t>
        </w:r>
      </w:hyperlink>
    </w:p>
    <w:p w14:paraId="2DCCB2FE" w14:textId="77777777" w:rsidR="0030402B" w:rsidRPr="00A827FC" w:rsidRDefault="006F18B2" w:rsidP="006F18B2">
      <w:pPr>
        <w:tabs>
          <w:tab w:val="left" w:pos="3330"/>
        </w:tabs>
        <w:spacing w:after="0" w:line="240" w:lineRule="auto"/>
        <w:ind w:left="426" w:hanging="426"/>
        <w:rPr>
          <w:rFonts w:ascii="Arial" w:hAnsi="Arial" w:cs="Arial"/>
          <w:sz w:val="24"/>
          <w:szCs w:val="24"/>
        </w:rPr>
      </w:pPr>
      <w:r>
        <w:rPr>
          <w:rFonts w:ascii="Arial" w:hAnsi="Arial" w:cs="Arial"/>
          <w:sz w:val="24"/>
          <w:szCs w:val="24"/>
        </w:rPr>
        <w:tab/>
      </w:r>
      <w:r w:rsidR="0030402B" w:rsidRPr="00A827FC">
        <w:rPr>
          <w:rFonts w:ascii="Arial" w:hAnsi="Arial" w:cs="Arial"/>
          <w:sz w:val="24"/>
          <w:szCs w:val="24"/>
        </w:rPr>
        <w:t>A range of resources have been put in one place to support family resilience and health and wellbeing during C</w:t>
      </w:r>
      <w:r w:rsidR="0033215F" w:rsidRPr="00A827FC">
        <w:rPr>
          <w:rFonts w:ascii="Arial" w:hAnsi="Arial" w:cs="Arial"/>
          <w:sz w:val="24"/>
          <w:szCs w:val="24"/>
        </w:rPr>
        <w:t>OVID-</w:t>
      </w:r>
      <w:r w:rsidR="0030402B" w:rsidRPr="00A827FC">
        <w:rPr>
          <w:rFonts w:ascii="Arial" w:hAnsi="Arial" w:cs="Arial"/>
          <w:sz w:val="24"/>
          <w:szCs w:val="24"/>
        </w:rPr>
        <w:t>19.</w:t>
      </w:r>
    </w:p>
    <w:p w14:paraId="20FB9730" w14:textId="77777777" w:rsidR="009351B2" w:rsidRPr="009351B2" w:rsidRDefault="009351B2" w:rsidP="006F18B2">
      <w:pPr>
        <w:pStyle w:val="ListParagraph"/>
        <w:tabs>
          <w:tab w:val="left" w:pos="3330"/>
        </w:tabs>
        <w:spacing w:after="0" w:line="240" w:lineRule="auto"/>
        <w:ind w:left="426" w:hanging="426"/>
        <w:rPr>
          <w:rFonts w:ascii="Arial" w:hAnsi="Arial" w:cs="Arial"/>
          <w:b/>
          <w:bCs/>
          <w:color w:val="9D454F"/>
          <w:sz w:val="16"/>
          <w:szCs w:val="16"/>
          <w:u w:val="single"/>
        </w:rPr>
      </w:pPr>
    </w:p>
    <w:p w14:paraId="6EE3C8E7" w14:textId="77777777" w:rsidR="00A827FC" w:rsidRPr="00A827FC" w:rsidRDefault="0090025C" w:rsidP="006F18B2">
      <w:pPr>
        <w:pStyle w:val="ListParagraph"/>
        <w:numPr>
          <w:ilvl w:val="0"/>
          <w:numId w:val="8"/>
        </w:numPr>
        <w:tabs>
          <w:tab w:val="left" w:pos="709"/>
          <w:tab w:val="left" w:pos="3330"/>
        </w:tabs>
        <w:spacing w:after="0" w:line="240" w:lineRule="auto"/>
        <w:ind w:left="426" w:hanging="426"/>
        <w:rPr>
          <w:rStyle w:val="Hyperlink"/>
          <w:rFonts w:ascii="Arial" w:hAnsi="Arial" w:cs="Arial"/>
          <w:b/>
          <w:bCs/>
          <w:color w:val="auto"/>
          <w:sz w:val="24"/>
          <w:szCs w:val="24"/>
          <w:u w:val="none"/>
        </w:rPr>
      </w:pPr>
      <w:hyperlink r:id="rId36" w:history="1">
        <w:r w:rsidR="009351B2" w:rsidRPr="009B7FCF">
          <w:rPr>
            <w:rStyle w:val="Hyperlink"/>
            <w:rFonts w:ascii="Arial" w:hAnsi="Arial" w:cs="Arial"/>
            <w:b/>
            <w:bCs/>
            <w:color w:val="4472C4" w:themeColor="accent1"/>
            <w:sz w:val="24"/>
            <w:szCs w:val="24"/>
          </w:rPr>
          <w:t>Royal College of General Practitioners Learning Disability Website</w:t>
        </w:r>
        <w:r w:rsidR="009D3305" w:rsidRPr="009B7FCF">
          <w:rPr>
            <w:rStyle w:val="Hyperlink"/>
            <w:rFonts w:ascii="Arial" w:hAnsi="Arial" w:cs="Arial"/>
            <w:b/>
            <w:bCs/>
            <w:color w:val="4472C4" w:themeColor="accent1"/>
            <w:sz w:val="24"/>
            <w:szCs w:val="24"/>
          </w:rPr>
          <w:t>:</w:t>
        </w:r>
      </w:hyperlink>
      <w:r w:rsidR="009B7FCF" w:rsidRPr="009B7FCF">
        <w:rPr>
          <w:rStyle w:val="Hyperlink"/>
          <w:rFonts w:ascii="Arial" w:hAnsi="Arial" w:cs="Arial"/>
          <w:b/>
          <w:bCs/>
          <w:color w:val="4472C4" w:themeColor="accent1"/>
          <w:sz w:val="24"/>
          <w:szCs w:val="24"/>
          <w:u w:val="none"/>
        </w:rPr>
        <w:t xml:space="preserve"> </w:t>
      </w:r>
    </w:p>
    <w:p w14:paraId="339F3629" w14:textId="77777777" w:rsidR="009D3305" w:rsidRPr="00A827FC" w:rsidRDefault="006F18B2" w:rsidP="006F18B2">
      <w:pPr>
        <w:pStyle w:val="ListParagraph"/>
        <w:tabs>
          <w:tab w:val="left" w:pos="709"/>
          <w:tab w:val="left" w:pos="3330"/>
        </w:tabs>
        <w:spacing w:after="0" w:line="240" w:lineRule="auto"/>
        <w:ind w:left="426" w:hanging="426"/>
        <w:rPr>
          <w:rStyle w:val="Hyperlink"/>
          <w:rFonts w:ascii="Arial" w:hAnsi="Arial" w:cs="Arial"/>
          <w:color w:val="auto"/>
          <w:sz w:val="24"/>
          <w:szCs w:val="24"/>
          <w:u w:val="none"/>
        </w:rPr>
      </w:pPr>
      <w:r>
        <w:rPr>
          <w:rStyle w:val="Hyperlink"/>
          <w:rFonts w:ascii="Arial" w:hAnsi="Arial" w:cs="Arial"/>
          <w:color w:val="auto"/>
          <w:sz w:val="24"/>
          <w:szCs w:val="24"/>
          <w:u w:val="none"/>
        </w:rPr>
        <w:tab/>
      </w:r>
      <w:r w:rsidR="009351B2" w:rsidRPr="00A827FC">
        <w:rPr>
          <w:rStyle w:val="Hyperlink"/>
          <w:rFonts w:ascii="Arial" w:hAnsi="Arial" w:cs="Arial"/>
          <w:color w:val="auto"/>
          <w:sz w:val="24"/>
          <w:szCs w:val="24"/>
          <w:u w:val="none"/>
        </w:rPr>
        <w:t>A range of information from the RCGP can be found on this website about learning</w:t>
      </w:r>
    </w:p>
    <w:p w14:paraId="7DEDA0A0" w14:textId="77777777" w:rsidR="00A44B28" w:rsidRPr="009D3305" w:rsidRDefault="009D3305" w:rsidP="006F18B2">
      <w:pPr>
        <w:tabs>
          <w:tab w:val="left" w:pos="709"/>
        </w:tabs>
        <w:spacing w:after="0" w:line="240" w:lineRule="auto"/>
        <w:ind w:left="426" w:hanging="426"/>
        <w:rPr>
          <w:rFonts w:ascii="Arial" w:hAnsi="Arial" w:cs="Arial"/>
          <w:b/>
          <w:bCs/>
          <w:sz w:val="24"/>
          <w:szCs w:val="24"/>
        </w:rPr>
      </w:pPr>
      <w:r w:rsidRPr="00A827FC">
        <w:rPr>
          <w:rStyle w:val="Hyperlink"/>
          <w:rFonts w:ascii="Arial" w:hAnsi="Arial" w:cs="Arial"/>
          <w:color w:val="auto"/>
          <w:sz w:val="24"/>
          <w:szCs w:val="24"/>
          <w:u w:val="none"/>
        </w:rPr>
        <w:t xml:space="preserve">      </w:t>
      </w:r>
      <w:r w:rsidR="009351B2" w:rsidRPr="00A827FC">
        <w:rPr>
          <w:rStyle w:val="Hyperlink"/>
          <w:rFonts w:ascii="Arial" w:hAnsi="Arial" w:cs="Arial"/>
          <w:color w:val="auto"/>
          <w:sz w:val="24"/>
          <w:szCs w:val="24"/>
          <w:u w:val="none"/>
        </w:rPr>
        <w:t>disabilities</w:t>
      </w:r>
      <w:r w:rsidR="009351B2" w:rsidRPr="009D3305">
        <w:rPr>
          <w:rStyle w:val="Hyperlink"/>
          <w:rFonts w:ascii="Arial" w:hAnsi="Arial" w:cs="Arial"/>
          <w:b/>
          <w:bCs/>
          <w:color w:val="auto"/>
          <w:sz w:val="24"/>
          <w:szCs w:val="24"/>
          <w:u w:val="none"/>
        </w:rPr>
        <w:t xml:space="preserve">. </w:t>
      </w:r>
      <w:hyperlink r:id="rId37" w:history="1"/>
    </w:p>
    <w:p w14:paraId="2038233F" w14:textId="77777777" w:rsidR="00A44B28" w:rsidRPr="001452A9" w:rsidRDefault="00A44B28" w:rsidP="006F18B2">
      <w:pPr>
        <w:pStyle w:val="ListParagraph"/>
        <w:spacing w:after="0" w:line="240" w:lineRule="auto"/>
        <w:ind w:left="426" w:hanging="426"/>
        <w:rPr>
          <w:rFonts w:ascii="Arial" w:hAnsi="Arial" w:cs="Arial"/>
          <w:b/>
          <w:bCs/>
          <w:sz w:val="16"/>
          <w:szCs w:val="16"/>
          <w:lang w:eastAsia="en-GB"/>
        </w:rPr>
      </w:pPr>
    </w:p>
    <w:p w14:paraId="24ACEAF3" w14:textId="77777777" w:rsidR="00A827FC" w:rsidRPr="00A827FC" w:rsidRDefault="0090025C" w:rsidP="006F18B2">
      <w:pPr>
        <w:pStyle w:val="ListParagraph"/>
        <w:numPr>
          <w:ilvl w:val="0"/>
          <w:numId w:val="8"/>
        </w:numPr>
        <w:tabs>
          <w:tab w:val="left" w:pos="3330"/>
        </w:tabs>
        <w:spacing w:after="0" w:line="240" w:lineRule="auto"/>
        <w:ind w:left="426" w:hanging="426"/>
        <w:rPr>
          <w:rStyle w:val="Hyperlink"/>
          <w:rFonts w:ascii="Arial" w:hAnsi="Arial" w:cs="Arial"/>
          <w:b/>
          <w:bCs/>
          <w:sz w:val="24"/>
          <w:szCs w:val="24"/>
        </w:rPr>
      </w:pPr>
      <w:hyperlink r:id="rId38" w:history="1">
        <w:r w:rsidR="001452A9">
          <w:rPr>
            <w:rStyle w:val="Hyperlink"/>
            <w:rFonts w:ascii="Arial" w:hAnsi="Arial" w:cs="Arial"/>
            <w:b/>
            <w:bCs/>
            <w:color w:val="4472C4"/>
            <w:sz w:val="24"/>
            <w:szCs w:val="24"/>
            <w:lang w:eastAsia="en-GB"/>
          </w:rPr>
          <w:t>North Regional Learning Disability &amp; Autism Resources Hub</w:t>
        </w:r>
      </w:hyperlink>
      <w:r w:rsidR="009B7FCF">
        <w:rPr>
          <w:rStyle w:val="Hyperlink"/>
          <w:rFonts w:ascii="Arial" w:hAnsi="Arial" w:cs="Arial"/>
          <w:b/>
          <w:bCs/>
          <w:color w:val="4472C4"/>
          <w:sz w:val="24"/>
          <w:szCs w:val="24"/>
          <w:lang w:eastAsia="en-GB"/>
        </w:rPr>
        <w:t xml:space="preserve">: </w:t>
      </w:r>
    </w:p>
    <w:p w14:paraId="18BE358F" w14:textId="77777777" w:rsidR="009C5ABD" w:rsidRPr="00A827FC" w:rsidRDefault="006F18B2" w:rsidP="006F18B2">
      <w:pPr>
        <w:pStyle w:val="ListParagraph"/>
        <w:tabs>
          <w:tab w:val="left" w:pos="3330"/>
        </w:tabs>
        <w:spacing w:after="0" w:line="240" w:lineRule="auto"/>
        <w:ind w:left="426" w:hanging="426"/>
        <w:rPr>
          <w:rStyle w:val="Hyperlink"/>
          <w:rFonts w:ascii="Arial" w:hAnsi="Arial" w:cs="Arial"/>
          <w:sz w:val="24"/>
          <w:szCs w:val="24"/>
        </w:rPr>
      </w:pPr>
      <w:r>
        <w:rPr>
          <w:rFonts w:ascii="Arial" w:hAnsi="Arial" w:cs="Arial"/>
          <w:sz w:val="24"/>
          <w:szCs w:val="24"/>
          <w:lang w:eastAsia="en-GB"/>
        </w:rPr>
        <w:tab/>
      </w:r>
      <w:r w:rsidR="00A44B28" w:rsidRPr="00A827FC">
        <w:rPr>
          <w:rFonts w:ascii="Arial" w:hAnsi="Arial" w:cs="Arial"/>
          <w:sz w:val="24"/>
          <w:szCs w:val="24"/>
          <w:lang w:eastAsia="en-GB"/>
        </w:rPr>
        <w:t xml:space="preserve">Join NHS England &amp; Improvements North Regional Learning Disability &amp; Autism Workspace on Future NHS </w:t>
      </w:r>
      <w:r w:rsidR="003A64F4">
        <w:rPr>
          <w:rFonts w:ascii="Arial" w:hAnsi="Arial" w:cs="Arial"/>
          <w:sz w:val="24"/>
          <w:szCs w:val="24"/>
          <w:lang w:eastAsia="en-GB"/>
        </w:rPr>
        <w:t xml:space="preserve">Collaboration </w:t>
      </w:r>
      <w:r w:rsidR="00A44B28" w:rsidRPr="00A827FC">
        <w:rPr>
          <w:rFonts w:ascii="Arial" w:hAnsi="Arial" w:cs="Arial"/>
          <w:sz w:val="24"/>
          <w:szCs w:val="24"/>
          <w:lang w:eastAsia="en-GB"/>
        </w:rPr>
        <w:t>Platform to access our dedicated centralised resource h</w:t>
      </w:r>
      <w:r w:rsidR="00A827FC" w:rsidRPr="00A827FC">
        <w:rPr>
          <w:rFonts w:ascii="Arial" w:hAnsi="Arial" w:cs="Arial"/>
          <w:sz w:val="24"/>
          <w:szCs w:val="24"/>
          <w:lang w:eastAsia="en-GB"/>
        </w:rPr>
        <w:t>ub</w:t>
      </w:r>
      <w:r w:rsidR="001452A9">
        <w:rPr>
          <w:rFonts w:ascii="Arial" w:hAnsi="Arial" w:cs="Arial"/>
          <w:sz w:val="24"/>
          <w:szCs w:val="24"/>
          <w:lang w:eastAsia="en-GB"/>
        </w:rPr>
        <w:t xml:space="preserve"> on all areas of learning disabilities and autism</w:t>
      </w:r>
      <w:r w:rsidR="00A827FC" w:rsidRPr="00A827FC">
        <w:rPr>
          <w:rFonts w:ascii="Arial" w:hAnsi="Arial" w:cs="Arial"/>
          <w:sz w:val="24"/>
          <w:szCs w:val="24"/>
          <w:lang w:eastAsia="en-GB"/>
        </w:rPr>
        <w:t xml:space="preserve">. </w:t>
      </w:r>
      <w:r w:rsidR="00087641" w:rsidRPr="00843D34">
        <w:rPr>
          <w:rFonts w:ascii="Arial" w:hAnsi="Arial" w:cs="Arial"/>
          <w:b/>
          <w:bCs/>
          <w:sz w:val="24"/>
          <w:szCs w:val="24"/>
          <w:lang w:eastAsia="en-GB"/>
        </w:rPr>
        <w:t>This page holds additional local resources for Primary Care in relation to Annual Health Checks</w:t>
      </w:r>
      <w:r w:rsidR="00087641" w:rsidRPr="00843D34">
        <w:rPr>
          <w:rFonts w:ascii="Arial" w:hAnsi="Arial" w:cs="Arial"/>
          <w:sz w:val="24"/>
          <w:szCs w:val="24"/>
          <w:lang w:eastAsia="en-GB"/>
        </w:rPr>
        <w:t xml:space="preserve"> </w:t>
      </w:r>
    </w:p>
    <w:p w14:paraId="54197B27" w14:textId="77777777" w:rsidR="006A4C41" w:rsidRDefault="006A4C41" w:rsidP="00A44B28">
      <w:pPr>
        <w:tabs>
          <w:tab w:val="left" w:pos="3330"/>
        </w:tabs>
        <w:spacing w:after="0" w:line="240" w:lineRule="auto"/>
        <w:rPr>
          <w:rFonts w:ascii="Arial" w:hAnsi="Arial" w:cs="Arial"/>
          <w:b/>
          <w:color w:val="4472C4" w:themeColor="accent1"/>
          <w:sz w:val="28"/>
          <w:szCs w:val="28"/>
        </w:rPr>
      </w:pPr>
      <w:bookmarkStart w:id="27" w:name="bk30"/>
      <w:bookmarkEnd w:id="27"/>
    </w:p>
    <w:p w14:paraId="70965697" w14:textId="77777777" w:rsidR="005F7E69" w:rsidRPr="009B7FCF" w:rsidRDefault="005F7E69" w:rsidP="00A44B28">
      <w:pPr>
        <w:tabs>
          <w:tab w:val="left" w:pos="3330"/>
        </w:tabs>
        <w:spacing w:after="0" w:line="240" w:lineRule="auto"/>
        <w:rPr>
          <w:rFonts w:ascii="Arial" w:hAnsi="Arial" w:cs="Arial"/>
          <w:b/>
          <w:sz w:val="28"/>
          <w:szCs w:val="28"/>
        </w:rPr>
      </w:pPr>
      <w:r w:rsidRPr="009B7FCF">
        <w:rPr>
          <w:rFonts w:ascii="Arial" w:hAnsi="Arial" w:cs="Arial"/>
          <w:b/>
          <w:color w:val="4472C4" w:themeColor="accent1"/>
          <w:sz w:val="28"/>
          <w:szCs w:val="28"/>
        </w:rPr>
        <w:t xml:space="preserve">Resources </w:t>
      </w:r>
      <w:r w:rsidR="00A44B28" w:rsidRPr="009B7FCF">
        <w:rPr>
          <w:rFonts w:ascii="Arial" w:hAnsi="Arial" w:cs="Arial"/>
          <w:b/>
          <w:color w:val="4472C4" w:themeColor="accent1"/>
          <w:sz w:val="28"/>
          <w:szCs w:val="28"/>
        </w:rPr>
        <w:t>&amp;</w:t>
      </w:r>
      <w:r w:rsidRPr="009B7FCF">
        <w:rPr>
          <w:rFonts w:ascii="Arial" w:hAnsi="Arial" w:cs="Arial"/>
          <w:b/>
          <w:color w:val="4472C4" w:themeColor="accent1"/>
          <w:sz w:val="28"/>
          <w:szCs w:val="28"/>
        </w:rPr>
        <w:t xml:space="preserve"> </w:t>
      </w:r>
      <w:r w:rsidR="00A44B28" w:rsidRPr="009B7FCF">
        <w:rPr>
          <w:rFonts w:ascii="Arial" w:hAnsi="Arial" w:cs="Arial"/>
          <w:b/>
          <w:color w:val="4472C4" w:themeColor="accent1"/>
          <w:sz w:val="28"/>
          <w:szCs w:val="28"/>
        </w:rPr>
        <w:t>I</w:t>
      </w:r>
      <w:r w:rsidRPr="009B7FCF">
        <w:rPr>
          <w:rFonts w:ascii="Arial" w:hAnsi="Arial" w:cs="Arial"/>
          <w:b/>
          <w:color w:val="4472C4" w:themeColor="accent1"/>
          <w:sz w:val="28"/>
          <w:szCs w:val="28"/>
        </w:rPr>
        <w:t>nformation</w:t>
      </w:r>
      <w:r w:rsidR="00A44B28" w:rsidRPr="009B7FCF">
        <w:rPr>
          <w:rFonts w:ascii="Arial" w:hAnsi="Arial" w:cs="Arial"/>
          <w:b/>
          <w:color w:val="4472C4" w:themeColor="accent1"/>
          <w:sz w:val="28"/>
          <w:szCs w:val="28"/>
        </w:rPr>
        <w:t>:</w:t>
      </w:r>
      <w:r w:rsidR="008D7327" w:rsidRPr="009B7FCF">
        <w:rPr>
          <w:noProof/>
          <w:sz w:val="28"/>
          <w:szCs w:val="28"/>
        </w:rPr>
        <w:t xml:space="preserve"> </w:t>
      </w:r>
    </w:p>
    <w:p w14:paraId="5284CD60" w14:textId="77777777" w:rsidR="005F7E69" w:rsidRDefault="005F7E69" w:rsidP="00683174">
      <w:pPr>
        <w:pStyle w:val="ListParagraph"/>
        <w:tabs>
          <w:tab w:val="left" w:pos="3330"/>
        </w:tabs>
        <w:spacing w:after="0" w:line="240" w:lineRule="auto"/>
        <w:rPr>
          <w:rFonts w:ascii="Arial" w:hAnsi="Arial" w:cs="Arial"/>
          <w:sz w:val="16"/>
          <w:szCs w:val="16"/>
        </w:rPr>
      </w:pPr>
    </w:p>
    <w:tbl>
      <w:tblPr>
        <w:tblStyle w:val="TableGrid"/>
        <w:tblW w:w="0" w:type="auto"/>
        <w:tblBorders>
          <w:top w:val="single" w:sz="12" w:space="0" w:color="4472C4" w:themeColor="accent1"/>
          <w:left w:val="single" w:sz="12" w:space="0" w:color="4472C4" w:themeColor="accent1"/>
          <w:bottom w:val="single" w:sz="12" w:space="0" w:color="4472C4" w:themeColor="accent1"/>
          <w:right w:val="single" w:sz="12" w:space="0" w:color="4472C4" w:themeColor="accent1"/>
          <w:insideH w:val="single" w:sz="12" w:space="0" w:color="4472C4" w:themeColor="accent1"/>
          <w:insideV w:val="single" w:sz="12" w:space="0" w:color="4472C4" w:themeColor="accent1"/>
        </w:tblBorders>
        <w:tblLook w:val="04A0" w:firstRow="1" w:lastRow="0" w:firstColumn="1" w:lastColumn="0" w:noHBand="0" w:noVBand="1"/>
      </w:tblPr>
      <w:tblGrid>
        <w:gridCol w:w="8351"/>
        <w:gridCol w:w="1812"/>
      </w:tblGrid>
      <w:tr w:rsidR="002643C9" w14:paraId="09BAA358" w14:textId="77777777" w:rsidTr="00695D4D">
        <w:trPr>
          <w:trHeight w:val="1050"/>
        </w:trPr>
        <w:tc>
          <w:tcPr>
            <w:tcW w:w="8351" w:type="dxa"/>
          </w:tcPr>
          <w:p w14:paraId="4BC7B2B7" w14:textId="77777777" w:rsidR="002643C9" w:rsidRPr="005D668C" w:rsidRDefault="002643C9" w:rsidP="002643C9">
            <w:pPr>
              <w:pStyle w:val="ListParagraph"/>
              <w:numPr>
                <w:ilvl w:val="0"/>
                <w:numId w:val="30"/>
              </w:numPr>
              <w:ind w:left="459"/>
              <w:rPr>
                <w:rFonts w:ascii="Arial" w:hAnsi="Arial" w:cs="Arial"/>
                <w:b/>
                <w:bCs/>
                <w:sz w:val="24"/>
                <w:szCs w:val="24"/>
              </w:rPr>
            </w:pPr>
            <w:r w:rsidRPr="005D668C">
              <w:rPr>
                <w:rFonts w:ascii="Arial" w:hAnsi="Arial" w:cs="Arial"/>
                <w:b/>
                <w:bCs/>
                <w:sz w:val="24"/>
                <w:szCs w:val="24"/>
              </w:rPr>
              <w:t xml:space="preserve">An Easy Read Annual Health Check Invitation </w:t>
            </w:r>
            <w:r>
              <w:rPr>
                <w:rFonts w:ascii="Arial" w:hAnsi="Arial" w:cs="Arial"/>
                <w:b/>
                <w:bCs/>
                <w:sz w:val="24"/>
                <w:szCs w:val="24"/>
              </w:rPr>
              <w:t>L</w:t>
            </w:r>
            <w:r w:rsidRPr="005D668C">
              <w:rPr>
                <w:rFonts w:ascii="Arial" w:hAnsi="Arial" w:cs="Arial"/>
                <w:b/>
                <w:bCs/>
                <w:sz w:val="24"/>
                <w:szCs w:val="24"/>
              </w:rPr>
              <w:t>etter:</w:t>
            </w:r>
          </w:p>
          <w:p w14:paraId="47200453" w14:textId="77777777" w:rsidR="002643C9" w:rsidRPr="005D668C" w:rsidRDefault="002643C9" w:rsidP="00B93A2B">
            <w:pPr>
              <w:ind w:firstLine="459"/>
              <w:rPr>
                <w:rFonts w:ascii="Arial" w:hAnsi="Arial" w:cs="Arial"/>
                <w:sz w:val="24"/>
                <w:szCs w:val="24"/>
              </w:rPr>
            </w:pPr>
            <w:r w:rsidRPr="005D668C">
              <w:rPr>
                <w:rFonts w:ascii="Arial" w:hAnsi="Arial" w:cs="Arial"/>
                <w:sz w:val="24"/>
                <w:szCs w:val="24"/>
              </w:rPr>
              <w:t>An example of a letter to invite people to attend</w:t>
            </w:r>
          </w:p>
        </w:tc>
        <w:tc>
          <w:tcPr>
            <w:tcW w:w="1812" w:type="dxa"/>
          </w:tcPr>
          <w:p w14:paraId="3252C8EF" w14:textId="77777777" w:rsidR="002643C9" w:rsidRPr="002643C9" w:rsidRDefault="002643C9" w:rsidP="00B93A2B">
            <w:pPr>
              <w:jc w:val="center"/>
              <w:rPr>
                <w:sz w:val="8"/>
                <w:szCs w:val="8"/>
              </w:rPr>
            </w:pPr>
          </w:p>
          <w:bookmarkStart w:id="28" w:name="_MON_1657619455"/>
          <w:bookmarkEnd w:id="28"/>
          <w:p w14:paraId="2CF33811" w14:textId="77777777" w:rsidR="002643C9" w:rsidRDefault="002643C9" w:rsidP="00B93A2B">
            <w:pPr>
              <w:jc w:val="center"/>
            </w:pPr>
            <w:r>
              <w:object w:dxaOrig="999" w:dyaOrig="646" w14:anchorId="35F401C7">
                <v:shape id="_x0000_i1026" type="#_x0000_t75" style="width:76.5pt;height:50pt" o:ole="">
                  <v:imagedata r:id="rId39" o:title=""/>
                </v:shape>
                <o:OLEObject Type="Embed" ProgID="Word.Document.12" ShapeID="_x0000_i1026" DrawAspect="Icon" ObjectID="_1677401773" r:id="rId40">
                  <o:FieldCodes>\s</o:FieldCodes>
                </o:OLEObject>
              </w:object>
            </w:r>
          </w:p>
        </w:tc>
      </w:tr>
      <w:tr w:rsidR="002643C9" w14:paraId="7F4BC403" w14:textId="77777777" w:rsidTr="00695D4D">
        <w:tc>
          <w:tcPr>
            <w:tcW w:w="8351" w:type="dxa"/>
          </w:tcPr>
          <w:p w14:paraId="58191F2A" w14:textId="77777777" w:rsidR="002643C9" w:rsidRPr="0090025C" w:rsidRDefault="002643C9" w:rsidP="002643C9">
            <w:pPr>
              <w:pStyle w:val="ListParagraph"/>
              <w:numPr>
                <w:ilvl w:val="0"/>
                <w:numId w:val="29"/>
              </w:numPr>
              <w:ind w:left="459"/>
              <w:rPr>
                <w:rFonts w:ascii="Arial" w:hAnsi="Arial" w:cs="Arial"/>
                <w:b/>
                <w:bCs/>
                <w:sz w:val="24"/>
                <w:szCs w:val="24"/>
                <w:lang w:val="fr-FR"/>
              </w:rPr>
            </w:pPr>
            <w:r w:rsidRPr="0090025C">
              <w:rPr>
                <w:rFonts w:ascii="Arial" w:hAnsi="Arial" w:cs="Arial"/>
                <w:b/>
                <w:bCs/>
                <w:sz w:val="24"/>
                <w:szCs w:val="24"/>
                <w:lang w:val="fr-FR"/>
              </w:rPr>
              <w:t>A Pre-Check Questionnaire Example:</w:t>
            </w:r>
          </w:p>
          <w:p w14:paraId="56CD70F0" w14:textId="77777777" w:rsidR="002643C9" w:rsidRDefault="002643C9" w:rsidP="00B93A2B">
            <w:pPr>
              <w:ind w:left="459"/>
              <w:rPr>
                <w:rFonts w:ascii="Arial" w:hAnsi="Arial" w:cs="Arial"/>
                <w:sz w:val="24"/>
                <w:szCs w:val="24"/>
              </w:rPr>
            </w:pPr>
            <w:r w:rsidRPr="005D668C">
              <w:rPr>
                <w:rFonts w:ascii="Arial" w:hAnsi="Arial" w:cs="Arial"/>
                <w:sz w:val="24"/>
                <w:szCs w:val="24"/>
              </w:rPr>
              <w:t>You don’t need to use these pre-ch</w:t>
            </w:r>
            <w:r w:rsidR="00F47C03">
              <w:rPr>
                <w:rFonts w:ascii="Arial" w:hAnsi="Arial" w:cs="Arial"/>
                <w:sz w:val="24"/>
                <w:szCs w:val="24"/>
              </w:rPr>
              <w:t>e</w:t>
            </w:r>
            <w:r w:rsidRPr="005D668C">
              <w:rPr>
                <w:rFonts w:ascii="Arial" w:hAnsi="Arial" w:cs="Arial"/>
                <w:sz w:val="24"/>
                <w:szCs w:val="24"/>
              </w:rPr>
              <w:t>ck health questions if you have your own in place</w:t>
            </w:r>
          </w:p>
          <w:p w14:paraId="2272897F" w14:textId="77777777" w:rsidR="002643C9" w:rsidRPr="00695D4D" w:rsidRDefault="002643C9" w:rsidP="00B93A2B">
            <w:pPr>
              <w:rPr>
                <w:rFonts w:ascii="Arial" w:hAnsi="Arial" w:cs="Arial"/>
                <w:sz w:val="4"/>
                <w:szCs w:val="4"/>
              </w:rPr>
            </w:pPr>
          </w:p>
        </w:tc>
        <w:tc>
          <w:tcPr>
            <w:tcW w:w="1812" w:type="dxa"/>
          </w:tcPr>
          <w:p w14:paraId="1F118C9A" w14:textId="77777777" w:rsidR="002643C9" w:rsidRDefault="0083491E" w:rsidP="002643C9">
            <w:pPr>
              <w:jc w:val="center"/>
            </w:pPr>
            <w:r>
              <w:object w:dxaOrig="1579" w:dyaOrig="1011" w14:anchorId="6CF4EEC1">
                <v:shape id="_x0000_i1027" type="#_x0000_t75" style="width:78.5pt;height:50pt" o:ole="">
                  <v:imagedata r:id="rId41" o:title=""/>
                </v:shape>
                <o:OLEObject Type="Embed" ProgID="Acrobat.Document.DC" ShapeID="_x0000_i1027" DrawAspect="Icon" ObjectID="_1677401774" r:id="rId42"/>
              </w:object>
            </w:r>
          </w:p>
        </w:tc>
      </w:tr>
      <w:tr w:rsidR="002643C9" w14:paraId="78A1C176" w14:textId="77777777" w:rsidTr="00695D4D">
        <w:tc>
          <w:tcPr>
            <w:tcW w:w="8351" w:type="dxa"/>
          </w:tcPr>
          <w:p w14:paraId="18AB9FA7" w14:textId="77777777" w:rsidR="002643C9" w:rsidRPr="009D3305" w:rsidRDefault="002643C9" w:rsidP="002643C9">
            <w:pPr>
              <w:pStyle w:val="ListParagraph"/>
              <w:numPr>
                <w:ilvl w:val="0"/>
                <w:numId w:val="8"/>
              </w:numPr>
              <w:tabs>
                <w:tab w:val="left" w:pos="3330"/>
              </w:tabs>
              <w:ind w:left="426" w:right="2398" w:hanging="426"/>
              <w:rPr>
                <w:rFonts w:ascii="Arial" w:hAnsi="Arial" w:cs="Arial"/>
                <w:sz w:val="24"/>
                <w:szCs w:val="24"/>
              </w:rPr>
            </w:pPr>
            <w:r>
              <w:rPr>
                <w:rFonts w:ascii="Arial" w:hAnsi="Arial" w:cs="Arial"/>
                <w:b/>
                <w:sz w:val="24"/>
                <w:szCs w:val="24"/>
              </w:rPr>
              <w:t xml:space="preserve"> </w:t>
            </w:r>
            <w:r w:rsidRPr="00944BD5">
              <w:rPr>
                <w:rFonts w:ascii="Arial" w:hAnsi="Arial" w:cs="Arial"/>
                <w:b/>
                <w:sz w:val="24"/>
                <w:szCs w:val="24"/>
              </w:rPr>
              <w:t>Accessing Services:</w:t>
            </w:r>
          </w:p>
          <w:p w14:paraId="0B188730" w14:textId="77777777" w:rsidR="002643C9" w:rsidRDefault="002643C9" w:rsidP="00B93A2B">
            <w:pPr>
              <w:ind w:left="459"/>
              <w:rPr>
                <w:rFonts w:ascii="Arial" w:hAnsi="Arial" w:cs="Arial"/>
                <w:sz w:val="24"/>
                <w:szCs w:val="24"/>
              </w:rPr>
            </w:pPr>
            <w:r w:rsidRPr="00944BD5">
              <w:rPr>
                <w:rFonts w:ascii="Arial" w:hAnsi="Arial" w:cs="Arial"/>
                <w:sz w:val="24"/>
                <w:szCs w:val="24"/>
              </w:rPr>
              <w:t xml:space="preserve">An easy read document by NHS England to help people with a learning disability access services during the coronavirus outbreak. </w:t>
            </w:r>
          </w:p>
          <w:p w14:paraId="4706F4C9" w14:textId="77777777" w:rsidR="002643C9" w:rsidRPr="00944BD5" w:rsidRDefault="002643C9" w:rsidP="00B93A2B">
            <w:pPr>
              <w:rPr>
                <w:rFonts w:ascii="Arial" w:hAnsi="Arial" w:cs="Arial"/>
                <w:sz w:val="24"/>
                <w:szCs w:val="24"/>
              </w:rPr>
            </w:pPr>
          </w:p>
          <w:p w14:paraId="70E98D45" w14:textId="77777777" w:rsidR="002643C9" w:rsidRPr="00695D4D" w:rsidRDefault="002643C9" w:rsidP="00B93A2B">
            <w:pPr>
              <w:rPr>
                <w:sz w:val="4"/>
                <w:szCs w:val="4"/>
              </w:rPr>
            </w:pPr>
          </w:p>
        </w:tc>
        <w:tc>
          <w:tcPr>
            <w:tcW w:w="1812" w:type="dxa"/>
          </w:tcPr>
          <w:p w14:paraId="4ADD907E" w14:textId="77777777" w:rsidR="002643C9" w:rsidRPr="002643C9" w:rsidRDefault="002643C9" w:rsidP="00B93A2B">
            <w:pPr>
              <w:jc w:val="center"/>
              <w:rPr>
                <w:rFonts w:ascii="Arial" w:hAnsi="Arial" w:cs="Arial"/>
                <w:sz w:val="8"/>
                <w:szCs w:val="8"/>
              </w:rPr>
            </w:pPr>
          </w:p>
          <w:p w14:paraId="30FD1880" w14:textId="77777777" w:rsidR="002643C9" w:rsidRDefault="002643C9" w:rsidP="00B93A2B">
            <w:pPr>
              <w:jc w:val="center"/>
            </w:pPr>
            <w:r w:rsidRPr="002E15C3">
              <w:rPr>
                <w:rFonts w:ascii="Arial" w:hAnsi="Arial" w:cs="Arial"/>
                <w:sz w:val="24"/>
                <w:szCs w:val="24"/>
              </w:rPr>
              <w:object w:dxaOrig="1175" w:dyaOrig="760" w14:anchorId="0B785C8D">
                <v:shape id="_x0000_i1028" type="#_x0000_t75" style="width:79.5pt;height:58.5pt" o:ole="">
                  <v:imagedata r:id="rId43" o:title=""/>
                </v:shape>
                <o:OLEObject Type="Embed" ProgID="Acrobat.Document.DC" ShapeID="_x0000_i1028" DrawAspect="Icon" ObjectID="_1677401775" r:id="rId44"/>
              </w:object>
            </w:r>
          </w:p>
        </w:tc>
      </w:tr>
      <w:tr w:rsidR="002643C9" w14:paraId="613CEAA1" w14:textId="77777777" w:rsidTr="00695D4D">
        <w:tc>
          <w:tcPr>
            <w:tcW w:w="8351" w:type="dxa"/>
          </w:tcPr>
          <w:p w14:paraId="7087B956" w14:textId="77777777" w:rsidR="002643C9" w:rsidRPr="005D668C" w:rsidRDefault="002643C9" w:rsidP="002643C9">
            <w:pPr>
              <w:numPr>
                <w:ilvl w:val="0"/>
                <w:numId w:val="8"/>
              </w:numPr>
              <w:tabs>
                <w:tab w:val="left" w:pos="3330"/>
              </w:tabs>
              <w:ind w:left="426" w:right="882" w:hanging="426"/>
              <w:contextualSpacing/>
              <w:rPr>
                <w:rFonts w:ascii="Arial" w:hAnsi="Arial" w:cs="Arial"/>
                <w:sz w:val="24"/>
                <w:szCs w:val="24"/>
              </w:rPr>
            </w:pPr>
            <w:r w:rsidRPr="005D668C">
              <w:rPr>
                <w:rFonts w:ascii="Arial" w:hAnsi="Arial" w:cs="Arial"/>
                <w:b/>
                <w:sz w:val="24"/>
                <w:szCs w:val="24"/>
              </w:rPr>
              <w:t>COVID-19 Information Sharing Guidance:</w:t>
            </w:r>
          </w:p>
          <w:p w14:paraId="21DE009F" w14:textId="77777777" w:rsidR="002643C9" w:rsidRPr="005D668C" w:rsidRDefault="002643C9" w:rsidP="00B93A2B">
            <w:pPr>
              <w:tabs>
                <w:tab w:val="left" w:pos="3330"/>
              </w:tabs>
              <w:ind w:left="426" w:right="31"/>
              <w:rPr>
                <w:rFonts w:ascii="Arial" w:hAnsi="Arial" w:cs="Arial"/>
                <w:sz w:val="24"/>
                <w:szCs w:val="24"/>
              </w:rPr>
            </w:pPr>
            <w:r w:rsidRPr="005D668C">
              <w:rPr>
                <w:rFonts w:ascii="Arial" w:hAnsi="Arial" w:cs="Arial"/>
                <w:sz w:val="24"/>
                <w:szCs w:val="24"/>
              </w:rPr>
              <w:t xml:space="preserve">A letter sent by the Department of Health and Social Care outlining the COVID-19 Notice under Regulation 3(4) of the Health Service Control of Patient Information Regulations 2002. </w:t>
            </w:r>
          </w:p>
          <w:p w14:paraId="5CCA8849" w14:textId="77777777" w:rsidR="002643C9" w:rsidRPr="002643C9" w:rsidRDefault="002643C9" w:rsidP="00B93A2B">
            <w:pPr>
              <w:rPr>
                <w:sz w:val="8"/>
                <w:szCs w:val="8"/>
              </w:rPr>
            </w:pPr>
          </w:p>
        </w:tc>
        <w:tc>
          <w:tcPr>
            <w:tcW w:w="1812" w:type="dxa"/>
          </w:tcPr>
          <w:p w14:paraId="60DB3F05" w14:textId="77777777" w:rsidR="002643C9" w:rsidRPr="002643C9" w:rsidRDefault="002643C9" w:rsidP="00B93A2B">
            <w:pPr>
              <w:jc w:val="center"/>
              <w:rPr>
                <w:rFonts w:ascii="Arial" w:hAnsi="Arial" w:cs="Arial"/>
                <w:sz w:val="8"/>
                <w:szCs w:val="8"/>
              </w:rPr>
            </w:pPr>
          </w:p>
          <w:p w14:paraId="560D8F3D" w14:textId="77777777" w:rsidR="002643C9" w:rsidRDefault="002643C9" w:rsidP="00B93A2B">
            <w:pPr>
              <w:jc w:val="center"/>
            </w:pPr>
            <w:r w:rsidRPr="002E15C3">
              <w:rPr>
                <w:rFonts w:ascii="Arial" w:hAnsi="Arial" w:cs="Arial"/>
                <w:sz w:val="24"/>
                <w:szCs w:val="24"/>
              </w:rPr>
              <w:object w:dxaOrig="1175" w:dyaOrig="760" w14:anchorId="23833935">
                <v:shape id="_x0000_i1029" type="#_x0000_t75" style="width:76.5pt;height:50pt" o:ole="">
                  <v:imagedata r:id="rId45" o:title=""/>
                </v:shape>
                <o:OLEObject Type="Embed" ProgID="Acrobat.Document.DC" ShapeID="_x0000_i1029" DrawAspect="Icon" ObjectID="_1677401776" r:id="rId46"/>
              </w:object>
            </w:r>
          </w:p>
        </w:tc>
      </w:tr>
      <w:tr w:rsidR="002643C9" w14:paraId="361D67D0" w14:textId="77777777" w:rsidTr="00695D4D">
        <w:tc>
          <w:tcPr>
            <w:tcW w:w="8351" w:type="dxa"/>
            <w:tcBorders>
              <w:bottom w:val="single" w:sz="12" w:space="0" w:color="4472C4" w:themeColor="accent1"/>
            </w:tcBorders>
          </w:tcPr>
          <w:p w14:paraId="790209A9" w14:textId="77777777" w:rsidR="002643C9" w:rsidRPr="005D668C" w:rsidRDefault="002643C9" w:rsidP="002643C9">
            <w:pPr>
              <w:numPr>
                <w:ilvl w:val="0"/>
                <w:numId w:val="8"/>
              </w:numPr>
              <w:tabs>
                <w:tab w:val="left" w:pos="3330"/>
              </w:tabs>
              <w:ind w:left="426" w:right="2398" w:hanging="426"/>
              <w:contextualSpacing/>
              <w:rPr>
                <w:rFonts w:ascii="Arial" w:hAnsi="Arial" w:cs="Arial"/>
                <w:sz w:val="24"/>
                <w:szCs w:val="24"/>
              </w:rPr>
            </w:pPr>
            <w:r w:rsidRPr="005D668C">
              <w:rPr>
                <w:rFonts w:ascii="Arial" w:hAnsi="Arial" w:cs="Arial"/>
                <w:b/>
                <w:sz w:val="24"/>
                <w:szCs w:val="24"/>
              </w:rPr>
              <w:t xml:space="preserve">Looking After Yourself: </w:t>
            </w:r>
          </w:p>
          <w:p w14:paraId="5E399D2A" w14:textId="77777777" w:rsidR="002643C9" w:rsidRPr="005D668C" w:rsidRDefault="002643C9" w:rsidP="00B93A2B">
            <w:pPr>
              <w:tabs>
                <w:tab w:val="left" w:pos="3330"/>
              </w:tabs>
              <w:ind w:left="426" w:right="315"/>
              <w:contextualSpacing/>
              <w:rPr>
                <w:rFonts w:ascii="Arial" w:hAnsi="Arial" w:cs="Arial"/>
                <w:sz w:val="24"/>
                <w:szCs w:val="24"/>
              </w:rPr>
            </w:pPr>
            <w:r w:rsidRPr="005D668C">
              <w:rPr>
                <w:rFonts w:ascii="Arial" w:hAnsi="Arial" w:cs="Arial"/>
                <w:sz w:val="24"/>
                <w:szCs w:val="24"/>
              </w:rPr>
              <w:t>A range of website links to help look after yourself can be found by accessing the document below.</w:t>
            </w:r>
          </w:p>
          <w:p w14:paraId="634F4F5D" w14:textId="77777777" w:rsidR="002643C9" w:rsidRDefault="002643C9" w:rsidP="00B93A2B"/>
        </w:tc>
        <w:tc>
          <w:tcPr>
            <w:tcW w:w="1812" w:type="dxa"/>
            <w:tcBorders>
              <w:bottom w:val="single" w:sz="12" w:space="0" w:color="4472C4" w:themeColor="accent1"/>
            </w:tcBorders>
          </w:tcPr>
          <w:p w14:paraId="74A48D55" w14:textId="77777777" w:rsidR="002643C9" w:rsidRPr="002643C9" w:rsidRDefault="002643C9" w:rsidP="00B93A2B">
            <w:pPr>
              <w:jc w:val="center"/>
              <w:rPr>
                <w:rStyle w:val="Hyperlink"/>
                <w:rFonts w:ascii="Arial" w:hAnsi="Arial" w:cs="Arial"/>
                <w:sz w:val="8"/>
                <w:szCs w:val="8"/>
              </w:rPr>
            </w:pPr>
          </w:p>
          <w:p w14:paraId="67CEDAF4" w14:textId="77777777" w:rsidR="002643C9" w:rsidRDefault="002643C9" w:rsidP="00B93A2B">
            <w:pPr>
              <w:jc w:val="center"/>
              <w:rPr>
                <w:rStyle w:val="Hyperlink"/>
                <w:rFonts w:ascii="Arial" w:hAnsi="Arial" w:cs="Arial"/>
                <w:sz w:val="24"/>
                <w:szCs w:val="24"/>
              </w:rPr>
            </w:pPr>
            <w:r w:rsidRPr="002E15C3">
              <w:rPr>
                <w:rStyle w:val="Hyperlink"/>
                <w:rFonts w:ascii="Arial" w:hAnsi="Arial" w:cs="Arial"/>
                <w:color w:val="auto"/>
                <w:sz w:val="24"/>
                <w:szCs w:val="24"/>
                <w:u w:val="none"/>
              </w:rPr>
              <w:object w:dxaOrig="1175" w:dyaOrig="760" w14:anchorId="7C3671A1">
                <v:shape id="_x0000_i1030" type="#_x0000_t75" style="width:76.5pt;height:50pt" o:ole="">
                  <v:imagedata r:id="rId47" o:title=""/>
                </v:shape>
                <o:OLEObject Type="Embed" ProgID="Word.Document.12" ShapeID="_x0000_i1030" DrawAspect="Icon" ObjectID="_1677401777" r:id="rId48">
                  <o:FieldCodes>\s</o:FieldCodes>
                </o:OLEObject>
              </w:object>
            </w:r>
          </w:p>
          <w:p w14:paraId="05B2C432" w14:textId="77777777" w:rsidR="002643C9" w:rsidRPr="00695D4D" w:rsidRDefault="002643C9" w:rsidP="00B93A2B">
            <w:pPr>
              <w:jc w:val="center"/>
              <w:rPr>
                <w:sz w:val="4"/>
                <w:szCs w:val="4"/>
              </w:rPr>
            </w:pPr>
          </w:p>
        </w:tc>
      </w:tr>
      <w:tr w:rsidR="002643C9" w14:paraId="737DB6C7" w14:textId="77777777" w:rsidTr="00695D4D">
        <w:tc>
          <w:tcPr>
            <w:tcW w:w="8351" w:type="dxa"/>
          </w:tcPr>
          <w:p w14:paraId="21247280" w14:textId="77777777" w:rsidR="002643C9" w:rsidRPr="005D668C" w:rsidRDefault="002643C9" w:rsidP="002643C9">
            <w:pPr>
              <w:numPr>
                <w:ilvl w:val="0"/>
                <w:numId w:val="8"/>
              </w:numPr>
              <w:ind w:left="426" w:hanging="426"/>
              <w:contextualSpacing/>
              <w:rPr>
                <w:rFonts w:ascii="Arial" w:hAnsi="Arial" w:cs="Arial"/>
                <w:b/>
                <w:bCs/>
                <w:sz w:val="24"/>
              </w:rPr>
            </w:pPr>
            <w:r w:rsidRPr="005D668C">
              <w:rPr>
                <w:rFonts w:ascii="Arial" w:hAnsi="Arial" w:cs="Arial"/>
                <w:b/>
                <w:bCs/>
                <w:sz w:val="24"/>
              </w:rPr>
              <w:t>Lancashire’s Appointment Risk Prioritisation Tool:</w:t>
            </w:r>
          </w:p>
          <w:p w14:paraId="0E496D79" w14:textId="77777777" w:rsidR="002643C9" w:rsidRPr="005D668C" w:rsidRDefault="002643C9" w:rsidP="00B93A2B">
            <w:pPr>
              <w:ind w:left="426"/>
              <w:contextualSpacing/>
              <w:rPr>
                <w:rFonts w:ascii="Arial" w:hAnsi="Arial" w:cs="Arial"/>
                <w:sz w:val="24"/>
              </w:rPr>
            </w:pPr>
            <w:r w:rsidRPr="005D668C">
              <w:rPr>
                <w:rFonts w:ascii="Arial" w:hAnsi="Arial" w:cs="Arial"/>
                <w:sz w:val="24"/>
              </w:rPr>
              <w:t xml:space="preserve">A tool developed by medics in Lancashire. </w:t>
            </w:r>
          </w:p>
          <w:p w14:paraId="31F96DAF" w14:textId="77777777" w:rsidR="002643C9" w:rsidRDefault="002643C9" w:rsidP="00B93A2B"/>
        </w:tc>
        <w:tc>
          <w:tcPr>
            <w:tcW w:w="1812" w:type="dxa"/>
          </w:tcPr>
          <w:p w14:paraId="48F1AB4A" w14:textId="77777777" w:rsidR="002643C9" w:rsidRPr="002643C9" w:rsidRDefault="002643C9" w:rsidP="00B93A2B">
            <w:pPr>
              <w:jc w:val="center"/>
              <w:rPr>
                <w:sz w:val="8"/>
                <w:szCs w:val="8"/>
              </w:rPr>
            </w:pPr>
          </w:p>
          <w:bookmarkStart w:id="29" w:name="_MON_1672036948"/>
          <w:bookmarkEnd w:id="29"/>
          <w:p w14:paraId="7A45121E" w14:textId="77777777" w:rsidR="002643C9" w:rsidRDefault="002643C9" w:rsidP="00B93A2B">
            <w:pPr>
              <w:jc w:val="center"/>
            </w:pPr>
            <w:r>
              <w:object w:dxaOrig="999" w:dyaOrig="646" w14:anchorId="4FB2235A">
                <v:shape id="_x0000_i1031" type="#_x0000_t75" style="width:76.5pt;height:50pt" o:ole="">
                  <v:imagedata r:id="rId49" o:title=""/>
                </v:shape>
                <o:OLEObject Type="Embed" ProgID="Word.Document.8" ShapeID="_x0000_i1031" DrawAspect="Icon" ObjectID="_1677401778" r:id="rId50">
                  <o:FieldCodes>\s</o:FieldCodes>
                </o:OLEObject>
              </w:object>
            </w:r>
          </w:p>
          <w:p w14:paraId="46D4F9BE" w14:textId="77777777" w:rsidR="00695D4D" w:rsidRPr="00695D4D" w:rsidRDefault="00695D4D" w:rsidP="00695D4D">
            <w:pPr>
              <w:jc w:val="center"/>
              <w:rPr>
                <w:sz w:val="4"/>
                <w:szCs w:val="4"/>
              </w:rPr>
            </w:pPr>
          </w:p>
        </w:tc>
      </w:tr>
      <w:tr w:rsidR="002643C9" w14:paraId="0616BF5B" w14:textId="77777777" w:rsidTr="00695D4D">
        <w:tc>
          <w:tcPr>
            <w:tcW w:w="8351" w:type="dxa"/>
            <w:tcBorders>
              <w:bottom w:val="single" w:sz="12" w:space="0" w:color="4472C4" w:themeColor="accent1"/>
            </w:tcBorders>
          </w:tcPr>
          <w:p w14:paraId="38D9D872" w14:textId="77777777" w:rsidR="002643C9" w:rsidRPr="005D668C" w:rsidRDefault="002643C9" w:rsidP="002643C9">
            <w:pPr>
              <w:numPr>
                <w:ilvl w:val="0"/>
                <w:numId w:val="16"/>
              </w:numPr>
              <w:ind w:left="426" w:right="-111" w:hanging="426"/>
              <w:contextualSpacing/>
              <w:rPr>
                <w:rFonts w:ascii="Arial" w:hAnsi="Arial" w:cs="Arial"/>
                <w:sz w:val="24"/>
                <w:szCs w:val="24"/>
              </w:rPr>
            </w:pPr>
            <w:r w:rsidRPr="005D668C">
              <w:rPr>
                <w:rFonts w:ascii="Arial" w:hAnsi="Arial" w:cs="Arial"/>
                <w:b/>
                <w:sz w:val="24"/>
                <w:szCs w:val="24"/>
              </w:rPr>
              <w:t xml:space="preserve">Saying Goodbye When </w:t>
            </w:r>
            <w:r>
              <w:rPr>
                <w:rFonts w:ascii="Arial" w:hAnsi="Arial" w:cs="Arial"/>
                <w:b/>
                <w:sz w:val="24"/>
                <w:szCs w:val="24"/>
              </w:rPr>
              <w:t>S</w:t>
            </w:r>
            <w:r w:rsidRPr="005D668C">
              <w:rPr>
                <w:rFonts w:ascii="Arial" w:hAnsi="Arial" w:cs="Arial"/>
                <w:b/>
                <w:sz w:val="24"/>
                <w:szCs w:val="24"/>
              </w:rPr>
              <w:t xml:space="preserve">omeone Dies of Coronavirus: </w:t>
            </w:r>
          </w:p>
          <w:p w14:paraId="1851537A" w14:textId="77777777" w:rsidR="002643C9" w:rsidRPr="005D668C" w:rsidRDefault="002643C9" w:rsidP="00B93A2B">
            <w:pPr>
              <w:tabs>
                <w:tab w:val="left" w:pos="3330"/>
              </w:tabs>
              <w:ind w:left="426" w:right="173"/>
              <w:contextualSpacing/>
              <w:rPr>
                <w:rFonts w:ascii="Arial" w:hAnsi="Arial" w:cs="Arial"/>
                <w:sz w:val="24"/>
                <w:szCs w:val="24"/>
              </w:rPr>
            </w:pPr>
            <w:r w:rsidRPr="005D668C">
              <w:rPr>
                <w:rFonts w:ascii="Arial" w:hAnsi="Arial" w:cs="Arial"/>
                <w:sz w:val="24"/>
                <w:szCs w:val="24"/>
              </w:rPr>
              <w:t xml:space="preserve">An easy read guide to support people with a learning disability losing a loved one to coronavirus. </w:t>
            </w:r>
          </w:p>
          <w:p w14:paraId="02FC1C6E" w14:textId="77777777" w:rsidR="002643C9" w:rsidRDefault="002643C9" w:rsidP="00B93A2B"/>
        </w:tc>
        <w:tc>
          <w:tcPr>
            <w:tcW w:w="1812" w:type="dxa"/>
            <w:tcBorders>
              <w:bottom w:val="single" w:sz="12" w:space="0" w:color="4472C4" w:themeColor="accent1"/>
            </w:tcBorders>
          </w:tcPr>
          <w:p w14:paraId="1CDB68C7" w14:textId="77777777" w:rsidR="002643C9" w:rsidRPr="002643C9" w:rsidRDefault="002643C9" w:rsidP="00B93A2B">
            <w:pPr>
              <w:rPr>
                <w:sz w:val="8"/>
                <w:szCs w:val="8"/>
              </w:rPr>
            </w:pPr>
          </w:p>
          <w:p w14:paraId="284F5258" w14:textId="77777777" w:rsidR="002643C9" w:rsidRDefault="002643C9" w:rsidP="00B93A2B">
            <w:pPr>
              <w:jc w:val="center"/>
            </w:pPr>
            <w:r w:rsidRPr="00251A11">
              <w:object w:dxaOrig="1175" w:dyaOrig="760" w14:anchorId="000302E6">
                <v:shape id="_x0000_i1032" type="#_x0000_t75" style="width:76.5pt;height:50pt" o:ole="">
                  <v:imagedata r:id="rId51" o:title=""/>
                </v:shape>
                <o:OLEObject Type="Embed" ProgID="Acrobat.Document.DC" ShapeID="_x0000_i1032" DrawAspect="Icon" ObjectID="_1677401779" r:id="rId52"/>
              </w:object>
            </w:r>
          </w:p>
        </w:tc>
      </w:tr>
      <w:tr w:rsidR="00553750" w14:paraId="0009D80A" w14:textId="77777777" w:rsidTr="00695D4D">
        <w:tc>
          <w:tcPr>
            <w:tcW w:w="8351" w:type="dxa"/>
            <w:tcBorders>
              <w:bottom w:val="single" w:sz="12" w:space="0" w:color="4472C4" w:themeColor="accent1"/>
            </w:tcBorders>
          </w:tcPr>
          <w:p w14:paraId="31B7C12E" w14:textId="77777777" w:rsidR="00B94DF9" w:rsidRDefault="00B94DF9" w:rsidP="00B94DF9">
            <w:pPr>
              <w:numPr>
                <w:ilvl w:val="0"/>
                <w:numId w:val="16"/>
              </w:numPr>
              <w:ind w:left="426" w:right="-111" w:hanging="426"/>
              <w:contextualSpacing/>
              <w:rPr>
                <w:rFonts w:ascii="Arial" w:hAnsi="Arial" w:cs="Arial"/>
                <w:b/>
                <w:sz w:val="24"/>
                <w:szCs w:val="24"/>
              </w:rPr>
            </w:pPr>
            <w:bookmarkStart w:id="30" w:name="bk40"/>
            <w:bookmarkEnd w:id="30"/>
            <w:r>
              <w:rPr>
                <w:rFonts w:ascii="Arial" w:hAnsi="Arial" w:cs="Arial"/>
                <w:b/>
                <w:sz w:val="24"/>
                <w:szCs w:val="24"/>
              </w:rPr>
              <w:t>Mental Capacity Act 2005:</w:t>
            </w:r>
          </w:p>
          <w:p w14:paraId="717AC13F" w14:textId="77777777" w:rsidR="00B94DF9" w:rsidRPr="00B94DF9" w:rsidRDefault="00B94DF9" w:rsidP="00B94DF9">
            <w:pPr>
              <w:ind w:left="426" w:right="-111"/>
              <w:contextualSpacing/>
              <w:rPr>
                <w:rFonts w:ascii="Arial" w:hAnsi="Arial" w:cs="Arial"/>
                <w:bCs/>
                <w:sz w:val="24"/>
                <w:szCs w:val="24"/>
              </w:rPr>
            </w:pPr>
            <w:r>
              <w:rPr>
                <w:rFonts w:ascii="Arial" w:hAnsi="Arial" w:cs="Arial"/>
                <w:bCs/>
                <w:sz w:val="24"/>
                <w:szCs w:val="24"/>
              </w:rPr>
              <w:t>An Easy Read Guide to the Mental Capacity Act 2005.</w:t>
            </w:r>
          </w:p>
        </w:tc>
        <w:tc>
          <w:tcPr>
            <w:tcW w:w="1812" w:type="dxa"/>
            <w:tcBorders>
              <w:bottom w:val="single" w:sz="12" w:space="0" w:color="4472C4" w:themeColor="accent1"/>
            </w:tcBorders>
          </w:tcPr>
          <w:p w14:paraId="0D548F4B" w14:textId="77777777" w:rsidR="00553750" w:rsidRPr="002643C9" w:rsidRDefault="00B94DF9" w:rsidP="00B93A2B">
            <w:pPr>
              <w:rPr>
                <w:sz w:val="8"/>
                <w:szCs w:val="8"/>
              </w:rPr>
            </w:pPr>
            <w:r>
              <w:rPr>
                <w:sz w:val="8"/>
                <w:szCs w:val="8"/>
              </w:rPr>
              <w:object w:dxaOrig="1518" w:dyaOrig="989" w14:anchorId="0E92E4CF">
                <v:shape id="_x0000_i1033" type="#_x0000_t75" style="width:76.5pt;height:50pt" o:ole="">
                  <v:imagedata r:id="rId53" o:title=""/>
                </v:shape>
                <o:OLEObject Type="Embed" ProgID="Acrobat.Document.DC" ShapeID="_x0000_i1033" DrawAspect="Icon" ObjectID="_1677401780" r:id="rId54"/>
              </w:object>
            </w:r>
          </w:p>
        </w:tc>
      </w:tr>
      <w:tr w:rsidR="00916CB2" w14:paraId="46AF4AA8" w14:textId="77777777" w:rsidTr="00695D4D">
        <w:tc>
          <w:tcPr>
            <w:tcW w:w="8351" w:type="dxa"/>
            <w:tcBorders>
              <w:bottom w:val="single" w:sz="12" w:space="0" w:color="4472C4" w:themeColor="accent1"/>
            </w:tcBorders>
          </w:tcPr>
          <w:p w14:paraId="14B1960F" w14:textId="77777777" w:rsidR="00916CB2" w:rsidRPr="00916CB2" w:rsidRDefault="00916CB2" w:rsidP="00B94DF9">
            <w:pPr>
              <w:numPr>
                <w:ilvl w:val="0"/>
                <w:numId w:val="16"/>
              </w:numPr>
              <w:ind w:left="426" w:right="-111" w:hanging="426"/>
              <w:contextualSpacing/>
              <w:rPr>
                <w:rFonts w:ascii="Arial" w:hAnsi="Arial" w:cs="Arial"/>
                <w:b/>
                <w:bCs/>
                <w:sz w:val="24"/>
                <w:szCs w:val="24"/>
              </w:rPr>
            </w:pPr>
            <w:r w:rsidRPr="00916CB2">
              <w:rPr>
                <w:rFonts w:ascii="Arial" w:hAnsi="Arial" w:cs="Arial"/>
                <w:b/>
                <w:bCs/>
                <w:sz w:val="24"/>
                <w:szCs w:val="24"/>
              </w:rPr>
              <w:t>NW Covid19 Community Risk Reduction Framework</w:t>
            </w:r>
          </w:p>
          <w:p w14:paraId="7BD6672F" w14:textId="77777777" w:rsidR="00916CB2" w:rsidRPr="00916CB2" w:rsidRDefault="00916CB2" w:rsidP="00916CB2">
            <w:pPr>
              <w:ind w:left="426" w:right="-111"/>
              <w:contextualSpacing/>
              <w:rPr>
                <w:rFonts w:ascii="Arial" w:hAnsi="Arial" w:cs="Arial"/>
                <w:sz w:val="24"/>
                <w:szCs w:val="24"/>
              </w:rPr>
            </w:pPr>
            <w:r w:rsidRPr="00916CB2">
              <w:rPr>
                <w:rFonts w:ascii="Arial" w:hAnsi="Arial" w:cs="Arial"/>
                <w:sz w:val="24"/>
                <w:szCs w:val="24"/>
              </w:rPr>
              <w:t>A framework to help loca</w:t>
            </w:r>
            <w:r>
              <w:rPr>
                <w:rFonts w:ascii="Arial" w:hAnsi="Arial" w:cs="Arial"/>
                <w:sz w:val="24"/>
                <w:szCs w:val="24"/>
              </w:rPr>
              <w:t>l</w:t>
            </w:r>
            <w:r w:rsidRPr="00916CB2">
              <w:rPr>
                <w:rFonts w:ascii="Arial" w:hAnsi="Arial" w:cs="Arial"/>
                <w:sz w:val="24"/>
                <w:szCs w:val="24"/>
              </w:rPr>
              <w:t xml:space="preserve"> partnerships reduce the risk of transmission and impact of Covid19 on local communities. </w:t>
            </w:r>
          </w:p>
        </w:tc>
        <w:tc>
          <w:tcPr>
            <w:tcW w:w="1812" w:type="dxa"/>
            <w:tcBorders>
              <w:bottom w:val="single" w:sz="12" w:space="0" w:color="4472C4" w:themeColor="accent1"/>
            </w:tcBorders>
          </w:tcPr>
          <w:p w14:paraId="6B41643C" w14:textId="77777777" w:rsidR="00916CB2" w:rsidRDefault="00916CB2" w:rsidP="00916CB2">
            <w:pPr>
              <w:jc w:val="center"/>
              <w:rPr>
                <w:sz w:val="8"/>
                <w:szCs w:val="8"/>
              </w:rPr>
            </w:pPr>
            <w:r>
              <w:rPr>
                <w:sz w:val="8"/>
                <w:szCs w:val="8"/>
              </w:rPr>
              <w:object w:dxaOrig="1518" w:dyaOrig="989" w14:anchorId="346095F8">
                <v:shape id="_x0000_i1034" type="#_x0000_t75" style="width:76.5pt;height:50pt" o:ole="">
                  <v:imagedata r:id="rId55" o:title=""/>
                </v:shape>
                <o:OLEObject Type="Embed" ProgID="Acrobat.Document.DC" ShapeID="_x0000_i1034" DrawAspect="Icon" ObjectID="_1677401781" r:id="rId56"/>
              </w:object>
            </w:r>
          </w:p>
        </w:tc>
      </w:tr>
      <w:tr w:rsidR="00CD4750" w14:paraId="192E1EBE" w14:textId="77777777" w:rsidTr="00695D4D">
        <w:tc>
          <w:tcPr>
            <w:tcW w:w="8351" w:type="dxa"/>
            <w:tcBorders>
              <w:bottom w:val="single" w:sz="12" w:space="0" w:color="4472C4" w:themeColor="accent1"/>
            </w:tcBorders>
          </w:tcPr>
          <w:p w14:paraId="4DCFE86C" w14:textId="77777777" w:rsidR="00CD4750" w:rsidRDefault="00CD4750" w:rsidP="00B94DF9">
            <w:pPr>
              <w:numPr>
                <w:ilvl w:val="0"/>
                <w:numId w:val="16"/>
              </w:numPr>
              <w:ind w:left="426" w:right="-111" w:hanging="426"/>
              <w:contextualSpacing/>
              <w:rPr>
                <w:rFonts w:ascii="Arial" w:hAnsi="Arial" w:cs="Arial"/>
                <w:b/>
                <w:bCs/>
                <w:sz w:val="24"/>
                <w:szCs w:val="24"/>
              </w:rPr>
            </w:pPr>
            <w:r>
              <w:rPr>
                <w:rFonts w:ascii="Arial" w:hAnsi="Arial" w:cs="Arial"/>
                <w:b/>
                <w:bCs/>
                <w:sz w:val="24"/>
                <w:szCs w:val="24"/>
              </w:rPr>
              <w:t xml:space="preserve">Workforce </w:t>
            </w:r>
            <w:r w:rsidR="009158D4">
              <w:rPr>
                <w:rFonts w:ascii="Arial" w:hAnsi="Arial" w:cs="Arial"/>
                <w:b/>
                <w:bCs/>
                <w:sz w:val="24"/>
                <w:szCs w:val="24"/>
              </w:rPr>
              <w:t>-</w:t>
            </w:r>
            <w:r>
              <w:rPr>
                <w:rFonts w:ascii="Arial" w:hAnsi="Arial" w:cs="Arial"/>
                <w:b/>
                <w:bCs/>
                <w:sz w:val="24"/>
                <w:szCs w:val="24"/>
              </w:rPr>
              <w:t xml:space="preserve"> PH outcomes</w:t>
            </w:r>
          </w:p>
          <w:p w14:paraId="3C144576" w14:textId="77777777" w:rsidR="00CD4750" w:rsidRPr="00916CB2" w:rsidRDefault="00CD4750" w:rsidP="00CD4750">
            <w:pPr>
              <w:ind w:left="426" w:right="-111"/>
              <w:contextualSpacing/>
              <w:rPr>
                <w:rFonts w:ascii="Arial" w:hAnsi="Arial" w:cs="Arial"/>
                <w:b/>
                <w:bCs/>
                <w:sz w:val="24"/>
                <w:szCs w:val="24"/>
              </w:rPr>
            </w:pPr>
            <w:r>
              <w:t xml:space="preserve">A resource guide for all health and social care staff </w:t>
            </w:r>
          </w:p>
        </w:tc>
        <w:bookmarkStart w:id="31" w:name="_MON_1658331354"/>
        <w:bookmarkEnd w:id="31"/>
        <w:tc>
          <w:tcPr>
            <w:tcW w:w="1812" w:type="dxa"/>
            <w:tcBorders>
              <w:bottom w:val="single" w:sz="12" w:space="0" w:color="4472C4" w:themeColor="accent1"/>
            </w:tcBorders>
          </w:tcPr>
          <w:p w14:paraId="70B98B9E" w14:textId="77777777" w:rsidR="00CD4750" w:rsidRDefault="00CD4750" w:rsidP="00916CB2">
            <w:pPr>
              <w:jc w:val="center"/>
              <w:rPr>
                <w:sz w:val="8"/>
                <w:szCs w:val="8"/>
              </w:rPr>
            </w:pPr>
            <w:r>
              <w:rPr>
                <w:sz w:val="8"/>
                <w:szCs w:val="8"/>
              </w:rPr>
              <w:object w:dxaOrig="1518" w:dyaOrig="989" w14:anchorId="7866184E">
                <v:shape id="_x0000_i1035" type="#_x0000_t75" style="width:76.5pt;height:50pt" o:ole="">
                  <v:imagedata r:id="rId57" o:title=""/>
                </v:shape>
                <o:OLEObject Type="Embed" ProgID="Word.Document.12" ShapeID="_x0000_i1035" DrawAspect="Icon" ObjectID="_1677401782" r:id="rId58">
                  <o:FieldCodes>\s</o:FieldCodes>
                </o:OLEObject>
              </w:object>
            </w:r>
          </w:p>
        </w:tc>
      </w:tr>
      <w:tr w:rsidR="002643C9" w14:paraId="5BB2AB24" w14:textId="77777777" w:rsidTr="00695D4D">
        <w:tc>
          <w:tcPr>
            <w:tcW w:w="10163" w:type="dxa"/>
            <w:gridSpan w:val="2"/>
            <w:tcBorders>
              <w:top w:val="single" w:sz="12" w:space="0" w:color="4472C4" w:themeColor="accent1"/>
              <w:left w:val="nil"/>
              <w:bottom w:val="nil"/>
              <w:right w:val="nil"/>
            </w:tcBorders>
          </w:tcPr>
          <w:p w14:paraId="195E19B2" w14:textId="77777777" w:rsidR="00695D4D" w:rsidRPr="00695D4D" w:rsidRDefault="00695D4D" w:rsidP="00695D4D">
            <w:pPr>
              <w:ind w:right="2396"/>
              <w:rPr>
                <w:rFonts w:ascii="Arial" w:hAnsi="Arial" w:cs="Arial"/>
                <w:sz w:val="12"/>
                <w:szCs w:val="12"/>
              </w:rPr>
            </w:pPr>
          </w:p>
          <w:p w14:paraId="4A0C7DC2" w14:textId="77777777" w:rsidR="002643C9" w:rsidRDefault="002643C9" w:rsidP="00695D4D">
            <w:pPr>
              <w:pStyle w:val="ListParagraph"/>
              <w:numPr>
                <w:ilvl w:val="0"/>
                <w:numId w:val="16"/>
              </w:numPr>
              <w:ind w:left="426" w:right="-141" w:hanging="426"/>
              <w:rPr>
                <w:rFonts w:ascii="Arial" w:hAnsi="Arial" w:cs="Arial"/>
                <w:sz w:val="24"/>
                <w:szCs w:val="24"/>
              </w:rPr>
            </w:pPr>
            <w:r w:rsidRPr="0080612D">
              <w:rPr>
                <w:rFonts w:ascii="Arial" w:hAnsi="Arial" w:cs="Arial"/>
                <w:b/>
                <w:bCs/>
                <w:sz w:val="24"/>
                <w:szCs w:val="24"/>
              </w:rPr>
              <w:t>Annual Health Check Videos:</w:t>
            </w:r>
            <w:r w:rsidRPr="0080612D">
              <w:rPr>
                <w:rFonts w:ascii="Arial" w:hAnsi="Arial" w:cs="Arial"/>
                <w:sz w:val="24"/>
                <w:szCs w:val="24"/>
              </w:rPr>
              <w:t xml:space="preserve"> </w:t>
            </w:r>
          </w:p>
          <w:p w14:paraId="5C4148E0" w14:textId="77777777" w:rsidR="00695D4D" w:rsidRDefault="002643C9" w:rsidP="00695D4D">
            <w:pPr>
              <w:ind w:left="426" w:right="-141"/>
              <w:rPr>
                <w:rFonts w:ascii="Arial" w:hAnsi="Arial" w:cs="Arial"/>
                <w:sz w:val="24"/>
                <w:szCs w:val="24"/>
              </w:rPr>
            </w:pPr>
            <w:r w:rsidRPr="009D3305">
              <w:rPr>
                <w:rFonts w:ascii="Arial" w:hAnsi="Arial" w:cs="Arial"/>
                <w:sz w:val="24"/>
                <w:szCs w:val="24"/>
              </w:rPr>
              <w:t xml:space="preserve">Videos have been developed by </w:t>
            </w:r>
            <w:hyperlink r:id="rId59" w:history="1">
              <w:r w:rsidRPr="009D3305">
                <w:rPr>
                  <w:rStyle w:val="Hyperlink"/>
                  <w:rFonts w:ascii="Arial" w:hAnsi="Arial" w:cs="Arial"/>
                  <w:b/>
                  <w:bCs/>
                  <w:color w:val="4472C4" w:themeColor="accent1"/>
                  <w:sz w:val="24"/>
                  <w:szCs w:val="24"/>
                </w:rPr>
                <w:t xml:space="preserve">Hull CCG </w:t>
              </w:r>
            </w:hyperlink>
            <w:r w:rsidRPr="009D3305">
              <w:rPr>
                <w:rFonts w:ascii="Arial" w:hAnsi="Arial" w:cs="Arial"/>
                <w:sz w:val="24"/>
                <w:szCs w:val="24"/>
              </w:rPr>
              <w:t xml:space="preserve">and </w:t>
            </w:r>
            <w:hyperlink r:id="rId60" w:history="1">
              <w:r w:rsidRPr="009D3305">
                <w:rPr>
                  <w:rStyle w:val="Hyperlink"/>
                  <w:rFonts w:ascii="Arial" w:hAnsi="Arial" w:cs="Arial"/>
                  <w:b/>
                  <w:bCs/>
                  <w:color w:val="4472C4" w:themeColor="accent1"/>
                  <w:sz w:val="24"/>
                  <w:szCs w:val="24"/>
                </w:rPr>
                <w:t xml:space="preserve">Leeds &amp; York PFT </w:t>
              </w:r>
            </w:hyperlink>
            <w:r w:rsidRPr="009D3305">
              <w:rPr>
                <w:rFonts w:ascii="Arial" w:hAnsi="Arial" w:cs="Arial"/>
                <w:sz w:val="24"/>
                <w:szCs w:val="24"/>
              </w:rPr>
              <w:t>to help to increase the uptake of checks in their areas.</w:t>
            </w:r>
          </w:p>
          <w:p w14:paraId="4F95AB91" w14:textId="77777777" w:rsidR="00695D4D" w:rsidRPr="009158D4" w:rsidRDefault="00695D4D" w:rsidP="00695D4D">
            <w:pPr>
              <w:ind w:left="426" w:right="-141"/>
              <w:rPr>
                <w:rFonts w:ascii="Arial" w:hAnsi="Arial" w:cs="Arial"/>
                <w:sz w:val="24"/>
                <w:szCs w:val="24"/>
              </w:rPr>
            </w:pPr>
          </w:p>
          <w:p w14:paraId="3BE3AC9F" w14:textId="77777777" w:rsidR="00695D4D" w:rsidRPr="009D3305" w:rsidRDefault="00695D4D" w:rsidP="00695D4D">
            <w:pPr>
              <w:pStyle w:val="ListParagraph"/>
              <w:numPr>
                <w:ilvl w:val="0"/>
                <w:numId w:val="8"/>
              </w:numPr>
              <w:tabs>
                <w:tab w:val="left" w:pos="3330"/>
              </w:tabs>
              <w:ind w:left="426" w:right="-141" w:hanging="426"/>
              <w:rPr>
                <w:rFonts w:ascii="Arial" w:hAnsi="Arial" w:cs="Arial"/>
                <w:sz w:val="24"/>
                <w:szCs w:val="24"/>
              </w:rPr>
            </w:pPr>
            <w:r w:rsidRPr="00944BD5">
              <w:rPr>
                <w:rFonts w:ascii="Arial" w:hAnsi="Arial" w:cs="Arial"/>
                <w:b/>
                <w:bCs/>
                <w:sz w:val="24"/>
                <w:szCs w:val="24"/>
              </w:rPr>
              <w:t xml:space="preserve">A Guide to Swabbing: </w:t>
            </w:r>
          </w:p>
          <w:p w14:paraId="28622C86" w14:textId="77777777" w:rsidR="00695D4D" w:rsidRDefault="00695D4D" w:rsidP="00695D4D">
            <w:pPr>
              <w:pStyle w:val="ListParagraph"/>
              <w:tabs>
                <w:tab w:val="left" w:pos="3330"/>
              </w:tabs>
              <w:ind w:left="426" w:right="-141"/>
              <w:rPr>
                <w:rStyle w:val="Hyperlink"/>
                <w:rFonts w:ascii="Arial" w:hAnsi="Arial" w:cs="Arial"/>
                <w:b/>
                <w:bCs/>
                <w:sz w:val="24"/>
                <w:szCs w:val="24"/>
              </w:rPr>
            </w:pPr>
            <w:r w:rsidRPr="00944BD5">
              <w:rPr>
                <w:rFonts w:ascii="Arial" w:hAnsi="Arial" w:cs="Arial"/>
                <w:sz w:val="24"/>
                <w:szCs w:val="24"/>
              </w:rPr>
              <w:t>Leeds Teaching Hospital</w:t>
            </w:r>
            <w:r>
              <w:rPr>
                <w:rFonts w:ascii="Arial" w:hAnsi="Arial" w:cs="Arial"/>
                <w:sz w:val="24"/>
                <w:szCs w:val="24"/>
              </w:rPr>
              <w:t xml:space="preserve">’s </w:t>
            </w:r>
            <w:hyperlink r:id="rId61" w:history="1">
              <w:r>
                <w:rPr>
                  <w:rStyle w:val="Hyperlink"/>
                  <w:rFonts w:ascii="Arial" w:hAnsi="Arial" w:cs="Arial"/>
                  <w:b/>
                  <w:bCs/>
                  <w:color w:val="4472C4" w:themeColor="accent1"/>
                  <w:sz w:val="24"/>
                  <w:szCs w:val="24"/>
                </w:rPr>
                <w:t>swabbing e</w:t>
              </w:r>
              <w:r w:rsidRPr="00944BD5">
                <w:rPr>
                  <w:rStyle w:val="Hyperlink"/>
                  <w:rFonts w:ascii="Arial" w:hAnsi="Arial" w:cs="Arial"/>
                  <w:b/>
                  <w:bCs/>
                  <w:color w:val="4472C4" w:themeColor="accent1"/>
                  <w:sz w:val="24"/>
                  <w:szCs w:val="24"/>
                </w:rPr>
                <w:t>asy rea</w:t>
              </w:r>
              <w:r>
                <w:rPr>
                  <w:rStyle w:val="Hyperlink"/>
                  <w:rFonts w:ascii="Arial" w:hAnsi="Arial" w:cs="Arial"/>
                  <w:b/>
                  <w:bCs/>
                  <w:color w:val="4472C4" w:themeColor="accent1"/>
                  <w:sz w:val="24"/>
                  <w:szCs w:val="24"/>
                </w:rPr>
                <w:t>d guide.</w:t>
              </w:r>
              <w:r w:rsidRPr="00944BD5">
                <w:rPr>
                  <w:rStyle w:val="Hyperlink"/>
                  <w:rFonts w:ascii="Arial" w:hAnsi="Arial" w:cs="Arial"/>
                  <w:b/>
                  <w:bCs/>
                  <w:sz w:val="24"/>
                  <w:szCs w:val="24"/>
                </w:rPr>
                <w:t xml:space="preserve"> </w:t>
              </w:r>
            </w:hyperlink>
          </w:p>
          <w:p w14:paraId="5952E592" w14:textId="77777777" w:rsidR="00695D4D" w:rsidRPr="009158D4" w:rsidRDefault="00695D4D" w:rsidP="00695D4D">
            <w:pPr>
              <w:pStyle w:val="ListParagraph"/>
              <w:tabs>
                <w:tab w:val="left" w:pos="3330"/>
              </w:tabs>
              <w:ind w:left="426" w:right="-141"/>
              <w:rPr>
                <w:rStyle w:val="Hyperlink"/>
                <w:rFonts w:ascii="Arial" w:hAnsi="Arial" w:cs="Arial"/>
                <w:b/>
                <w:bCs/>
                <w:sz w:val="24"/>
                <w:szCs w:val="24"/>
              </w:rPr>
            </w:pPr>
          </w:p>
          <w:p w14:paraId="5C3E0A86" w14:textId="77777777" w:rsidR="00695D4D" w:rsidRPr="009D3305" w:rsidRDefault="00695D4D" w:rsidP="00695D4D">
            <w:pPr>
              <w:pStyle w:val="ListParagraph"/>
              <w:numPr>
                <w:ilvl w:val="0"/>
                <w:numId w:val="16"/>
              </w:numPr>
              <w:ind w:left="426" w:right="-141" w:hanging="426"/>
              <w:rPr>
                <w:rFonts w:ascii="Arial" w:hAnsi="Arial" w:cs="Arial"/>
                <w:sz w:val="24"/>
                <w:szCs w:val="24"/>
              </w:rPr>
            </w:pPr>
            <w:r w:rsidRPr="00944BD5">
              <w:rPr>
                <w:rFonts w:ascii="Arial" w:hAnsi="Arial" w:cs="Arial"/>
                <w:b/>
                <w:bCs/>
                <w:sz w:val="24"/>
                <w:szCs w:val="24"/>
              </w:rPr>
              <w:t>NHS Northern Cancer Alliance</w:t>
            </w:r>
            <w:r>
              <w:rPr>
                <w:rFonts w:ascii="Arial" w:hAnsi="Arial" w:cs="Arial"/>
                <w:b/>
                <w:bCs/>
                <w:sz w:val="24"/>
                <w:szCs w:val="24"/>
              </w:rPr>
              <w:t xml:space="preserve"> </w:t>
            </w:r>
          </w:p>
          <w:p w14:paraId="53269384" w14:textId="77777777" w:rsidR="00695D4D" w:rsidRDefault="00695D4D" w:rsidP="00695D4D">
            <w:pPr>
              <w:pStyle w:val="ListParagraph"/>
              <w:ind w:left="426" w:right="-141"/>
              <w:rPr>
                <w:rFonts w:ascii="Arial" w:hAnsi="Arial" w:cs="Arial"/>
                <w:sz w:val="24"/>
                <w:szCs w:val="24"/>
              </w:rPr>
            </w:pPr>
            <w:r w:rsidRPr="009D3305">
              <w:rPr>
                <w:rFonts w:ascii="Arial" w:hAnsi="Arial" w:cs="Arial"/>
                <w:sz w:val="24"/>
                <w:szCs w:val="24"/>
              </w:rPr>
              <w:t xml:space="preserve">A number of </w:t>
            </w:r>
            <w:hyperlink r:id="rId62" w:history="1">
              <w:r w:rsidRPr="00944BD5">
                <w:rPr>
                  <w:rStyle w:val="Hyperlink"/>
                  <w:rFonts w:ascii="Arial" w:hAnsi="Arial" w:cs="Arial"/>
                  <w:b/>
                  <w:bCs/>
                  <w:color w:val="4472C4" w:themeColor="accent1"/>
                  <w:sz w:val="24"/>
                  <w:szCs w:val="24"/>
                </w:rPr>
                <w:t>cancer resources</w:t>
              </w:r>
              <w:r w:rsidRPr="00944BD5">
                <w:rPr>
                  <w:rStyle w:val="Hyperlink"/>
                  <w:rFonts w:ascii="Arial" w:hAnsi="Arial" w:cs="Arial"/>
                  <w:color w:val="4472C4" w:themeColor="accent1"/>
                  <w:sz w:val="24"/>
                  <w:szCs w:val="24"/>
                </w:rPr>
                <w:t xml:space="preserve"> </w:t>
              </w:r>
            </w:hyperlink>
            <w:r w:rsidRPr="00944BD5">
              <w:rPr>
                <w:rFonts w:ascii="Arial" w:hAnsi="Arial" w:cs="Arial"/>
                <w:sz w:val="24"/>
                <w:szCs w:val="24"/>
              </w:rPr>
              <w:t>have been produced with people with a learning disability, including a number of videos.</w:t>
            </w:r>
          </w:p>
          <w:p w14:paraId="09F60AD2" w14:textId="77777777" w:rsidR="00695D4D" w:rsidRPr="009158D4" w:rsidRDefault="00695D4D" w:rsidP="00695D4D">
            <w:pPr>
              <w:pStyle w:val="ListParagraph"/>
              <w:ind w:left="426" w:right="-141"/>
              <w:rPr>
                <w:rFonts w:ascii="Arial" w:hAnsi="Arial" w:cs="Arial"/>
                <w:sz w:val="24"/>
                <w:szCs w:val="24"/>
              </w:rPr>
            </w:pPr>
          </w:p>
          <w:p w14:paraId="3F09C1ED" w14:textId="77777777" w:rsidR="00695D4D" w:rsidRDefault="00695D4D" w:rsidP="00695D4D">
            <w:pPr>
              <w:pStyle w:val="ListParagraph"/>
              <w:numPr>
                <w:ilvl w:val="0"/>
                <w:numId w:val="16"/>
              </w:numPr>
              <w:ind w:left="426" w:right="-141" w:hanging="426"/>
              <w:rPr>
                <w:rFonts w:ascii="Arial" w:hAnsi="Arial" w:cs="Arial"/>
                <w:sz w:val="24"/>
                <w:szCs w:val="24"/>
              </w:rPr>
            </w:pPr>
            <w:r>
              <w:rPr>
                <w:rFonts w:ascii="Arial" w:hAnsi="Arial" w:cs="Arial"/>
                <w:b/>
                <w:bCs/>
                <w:sz w:val="24"/>
                <w:szCs w:val="24"/>
              </w:rPr>
              <w:t xml:space="preserve">North West </w:t>
            </w:r>
            <w:r w:rsidRPr="00143C93">
              <w:rPr>
                <w:rFonts w:ascii="Arial" w:hAnsi="Arial" w:cs="Arial"/>
                <w:b/>
                <w:bCs/>
                <w:sz w:val="24"/>
                <w:szCs w:val="24"/>
              </w:rPr>
              <w:t>Pathway Associates:</w:t>
            </w:r>
            <w:r>
              <w:rPr>
                <w:rFonts w:ascii="Arial" w:hAnsi="Arial" w:cs="Arial"/>
                <w:sz w:val="24"/>
                <w:szCs w:val="24"/>
              </w:rPr>
              <w:t xml:space="preserve"> </w:t>
            </w:r>
          </w:p>
          <w:p w14:paraId="74617E4E" w14:textId="77777777" w:rsidR="00695D4D" w:rsidRDefault="00695D4D" w:rsidP="00695D4D">
            <w:pPr>
              <w:pStyle w:val="ListParagraph"/>
              <w:ind w:left="426" w:right="-141"/>
              <w:rPr>
                <w:rFonts w:ascii="Arial" w:hAnsi="Arial" w:cs="Arial"/>
                <w:sz w:val="24"/>
                <w:szCs w:val="24"/>
              </w:rPr>
            </w:pPr>
            <w:r>
              <w:rPr>
                <w:rFonts w:ascii="Arial" w:hAnsi="Arial" w:cs="Arial"/>
                <w:sz w:val="24"/>
                <w:szCs w:val="24"/>
              </w:rPr>
              <w:t xml:space="preserve">Some fantastic resources on health conditions and health checks are on Pathway’s </w:t>
            </w:r>
            <w:hyperlink r:id="rId63" w:history="1">
              <w:r w:rsidRPr="00695D4D">
                <w:rPr>
                  <w:rStyle w:val="Hyperlink"/>
                  <w:rFonts w:ascii="Arial" w:hAnsi="Arial" w:cs="Arial"/>
                  <w:b/>
                  <w:bCs/>
                  <w:color w:val="4472C4" w:themeColor="accent1"/>
                  <w:sz w:val="24"/>
                  <w:szCs w:val="24"/>
                </w:rPr>
                <w:t xml:space="preserve">website </w:t>
              </w:r>
            </w:hyperlink>
            <w:r>
              <w:rPr>
                <w:color w:val="4472C4" w:themeColor="accent1"/>
              </w:rPr>
              <w:t xml:space="preserve"> </w:t>
            </w:r>
            <w:r w:rsidRPr="00695D4D">
              <w:rPr>
                <w:rFonts w:ascii="Arial" w:hAnsi="Arial" w:cs="Arial"/>
                <w:sz w:val="24"/>
                <w:szCs w:val="24"/>
              </w:rPr>
              <w:t>as well as some useful links</w:t>
            </w:r>
            <w:r>
              <w:rPr>
                <w:rFonts w:ascii="Arial" w:hAnsi="Arial" w:cs="Arial"/>
                <w:sz w:val="24"/>
                <w:szCs w:val="24"/>
              </w:rPr>
              <w:t>.</w:t>
            </w:r>
          </w:p>
          <w:p w14:paraId="5B37750A" w14:textId="77777777" w:rsidR="007B5BC3" w:rsidRDefault="007B5BC3" w:rsidP="00695D4D">
            <w:pPr>
              <w:pStyle w:val="ListParagraph"/>
              <w:ind w:left="426" w:right="-141"/>
              <w:rPr>
                <w:rFonts w:ascii="Arial" w:hAnsi="Arial" w:cs="Arial"/>
                <w:sz w:val="24"/>
                <w:szCs w:val="24"/>
              </w:rPr>
            </w:pPr>
          </w:p>
          <w:p w14:paraId="7991E077" w14:textId="77777777" w:rsidR="00695D4D" w:rsidRDefault="00695D4D" w:rsidP="00695D4D">
            <w:pPr>
              <w:pStyle w:val="ListParagraph"/>
              <w:numPr>
                <w:ilvl w:val="0"/>
                <w:numId w:val="16"/>
              </w:numPr>
              <w:ind w:left="426" w:right="-141" w:hanging="426"/>
              <w:rPr>
                <w:rFonts w:ascii="Arial" w:hAnsi="Arial" w:cs="Arial"/>
                <w:sz w:val="24"/>
                <w:szCs w:val="24"/>
              </w:rPr>
            </w:pPr>
            <w:r w:rsidRPr="00C54DDB">
              <w:rPr>
                <w:rFonts w:ascii="Arial" w:hAnsi="Arial" w:cs="Arial"/>
                <w:b/>
                <w:bCs/>
                <w:sz w:val="24"/>
                <w:szCs w:val="24"/>
              </w:rPr>
              <w:t>Sunderland Action for Health</w:t>
            </w:r>
            <w:r w:rsidRPr="001452A9">
              <w:rPr>
                <w:rFonts w:ascii="Arial" w:hAnsi="Arial" w:cs="Arial"/>
                <w:b/>
                <w:bCs/>
                <w:sz w:val="24"/>
                <w:szCs w:val="24"/>
              </w:rPr>
              <w:t xml:space="preserve">: </w:t>
            </w:r>
          </w:p>
          <w:p w14:paraId="6C5D1B48" w14:textId="77777777" w:rsidR="00695D4D" w:rsidRDefault="00695D4D" w:rsidP="00695D4D">
            <w:pPr>
              <w:pStyle w:val="ListParagraph"/>
              <w:tabs>
                <w:tab w:val="left" w:pos="3330"/>
              </w:tabs>
              <w:ind w:left="426" w:right="-141"/>
              <w:rPr>
                <w:rFonts w:ascii="Arial" w:hAnsi="Arial" w:cs="Arial"/>
                <w:sz w:val="24"/>
                <w:szCs w:val="24"/>
              </w:rPr>
            </w:pPr>
            <w:r w:rsidRPr="009D3305">
              <w:rPr>
                <w:rFonts w:ascii="Arial" w:hAnsi="Arial" w:cs="Arial"/>
                <w:sz w:val="24"/>
                <w:szCs w:val="24"/>
              </w:rPr>
              <w:t xml:space="preserve">Sunderland’s Action for Health </w:t>
            </w:r>
            <w:hyperlink r:id="rId64" w:history="1">
              <w:r w:rsidRPr="009D3305">
                <w:rPr>
                  <w:rStyle w:val="Hyperlink"/>
                  <w:rFonts w:ascii="Arial" w:hAnsi="Arial" w:cs="Arial"/>
                  <w:b/>
                  <w:bCs/>
                  <w:color w:val="4472C4" w:themeColor="accent1"/>
                  <w:sz w:val="24"/>
                  <w:szCs w:val="24"/>
                </w:rPr>
                <w:t xml:space="preserve">website </w:t>
              </w:r>
            </w:hyperlink>
            <w:r w:rsidRPr="009D3305">
              <w:rPr>
                <w:rFonts w:ascii="Arial" w:hAnsi="Arial" w:cs="Arial"/>
                <w:sz w:val="24"/>
                <w:szCs w:val="24"/>
              </w:rPr>
              <w:t xml:space="preserve">contains links to </w:t>
            </w:r>
            <w:r>
              <w:rPr>
                <w:rFonts w:ascii="Arial" w:hAnsi="Arial" w:cs="Arial"/>
                <w:sz w:val="24"/>
                <w:szCs w:val="24"/>
              </w:rPr>
              <w:t>a</w:t>
            </w:r>
            <w:r w:rsidRPr="009D3305">
              <w:rPr>
                <w:rFonts w:ascii="Arial" w:hAnsi="Arial" w:cs="Arial"/>
                <w:sz w:val="24"/>
                <w:szCs w:val="24"/>
              </w:rPr>
              <w:t>ccessible Health Information, Health Action Plans, Professional Resources, Screening and much more</w:t>
            </w:r>
            <w:r>
              <w:rPr>
                <w:rFonts w:ascii="Arial" w:hAnsi="Arial" w:cs="Arial"/>
                <w:sz w:val="24"/>
                <w:szCs w:val="24"/>
              </w:rPr>
              <w:t>.</w:t>
            </w:r>
          </w:p>
          <w:p w14:paraId="4AEC8248" w14:textId="77777777" w:rsidR="00695D4D" w:rsidRPr="009158D4" w:rsidRDefault="00695D4D" w:rsidP="00695D4D">
            <w:pPr>
              <w:pStyle w:val="ListParagraph"/>
              <w:tabs>
                <w:tab w:val="left" w:pos="3330"/>
              </w:tabs>
              <w:ind w:left="426" w:right="-141"/>
              <w:rPr>
                <w:rFonts w:ascii="Arial" w:hAnsi="Arial" w:cs="Arial"/>
                <w:sz w:val="24"/>
                <w:szCs w:val="24"/>
              </w:rPr>
            </w:pPr>
          </w:p>
          <w:p w14:paraId="6E4ED800" w14:textId="77777777" w:rsidR="00695D4D" w:rsidRPr="009D3305" w:rsidRDefault="00695D4D" w:rsidP="00695D4D">
            <w:pPr>
              <w:pStyle w:val="ListParagraph"/>
              <w:numPr>
                <w:ilvl w:val="0"/>
                <w:numId w:val="16"/>
              </w:numPr>
              <w:ind w:left="426" w:right="-141" w:hanging="426"/>
              <w:rPr>
                <w:rFonts w:ascii="Arial" w:hAnsi="Arial" w:cs="Arial"/>
                <w:sz w:val="24"/>
                <w:szCs w:val="24"/>
              </w:rPr>
            </w:pPr>
            <w:r w:rsidRPr="0080612D">
              <w:rPr>
                <w:rFonts w:ascii="Arial" w:hAnsi="Arial" w:cs="Arial"/>
                <w:b/>
                <w:bCs/>
                <w:sz w:val="24"/>
                <w:szCs w:val="24"/>
              </w:rPr>
              <w:t xml:space="preserve">Get Together Leeds GP's and </w:t>
            </w:r>
            <w:r>
              <w:rPr>
                <w:rFonts w:ascii="Arial" w:hAnsi="Arial" w:cs="Arial"/>
                <w:b/>
                <w:bCs/>
                <w:sz w:val="24"/>
                <w:szCs w:val="24"/>
              </w:rPr>
              <w:t>P</w:t>
            </w:r>
            <w:r w:rsidRPr="0080612D">
              <w:rPr>
                <w:rFonts w:ascii="Arial" w:hAnsi="Arial" w:cs="Arial"/>
                <w:b/>
                <w:bCs/>
                <w:sz w:val="24"/>
                <w:szCs w:val="24"/>
              </w:rPr>
              <w:t xml:space="preserve">ractice </w:t>
            </w:r>
            <w:r>
              <w:rPr>
                <w:rFonts w:ascii="Arial" w:hAnsi="Arial" w:cs="Arial"/>
                <w:b/>
                <w:bCs/>
                <w:sz w:val="24"/>
                <w:szCs w:val="24"/>
              </w:rPr>
              <w:t>S</w:t>
            </w:r>
            <w:r w:rsidRPr="0080612D">
              <w:rPr>
                <w:rFonts w:ascii="Arial" w:hAnsi="Arial" w:cs="Arial"/>
                <w:b/>
                <w:bCs/>
                <w:sz w:val="24"/>
                <w:szCs w:val="24"/>
              </w:rPr>
              <w:t xml:space="preserve">taff Resources: </w:t>
            </w:r>
          </w:p>
          <w:p w14:paraId="61C15BA7" w14:textId="77777777" w:rsidR="00695D4D" w:rsidRDefault="00695D4D" w:rsidP="00695D4D">
            <w:pPr>
              <w:pStyle w:val="ListParagraph"/>
              <w:tabs>
                <w:tab w:val="left" w:pos="3330"/>
              </w:tabs>
              <w:ind w:left="426" w:right="-141"/>
              <w:rPr>
                <w:rFonts w:ascii="Arial" w:hAnsi="Arial" w:cs="Arial"/>
                <w:sz w:val="24"/>
                <w:szCs w:val="24"/>
              </w:rPr>
            </w:pPr>
            <w:r w:rsidRPr="009D3305">
              <w:rPr>
                <w:rFonts w:ascii="Arial" w:hAnsi="Arial" w:cs="Arial"/>
                <w:sz w:val="24"/>
                <w:szCs w:val="24"/>
              </w:rPr>
              <w:t xml:space="preserve">Get Together Leeds have some </w:t>
            </w:r>
            <w:hyperlink r:id="rId65" w:history="1">
              <w:r w:rsidRPr="009D3305">
                <w:rPr>
                  <w:rStyle w:val="Hyperlink"/>
                  <w:rFonts w:ascii="Arial" w:hAnsi="Arial" w:cs="Arial"/>
                  <w:b/>
                  <w:bCs/>
                  <w:color w:val="4472C4" w:themeColor="accent1"/>
                  <w:sz w:val="24"/>
                  <w:szCs w:val="24"/>
                </w:rPr>
                <w:t xml:space="preserve">resources </w:t>
              </w:r>
            </w:hyperlink>
            <w:r w:rsidRPr="009D3305">
              <w:rPr>
                <w:rFonts w:ascii="Arial" w:hAnsi="Arial" w:cs="Arial"/>
                <w:sz w:val="24"/>
                <w:szCs w:val="24"/>
              </w:rPr>
              <w:t>for GPs around Annual Health Checks and other health related topics</w:t>
            </w:r>
          </w:p>
          <w:p w14:paraId="51E605FC" w14:textId="77777777" w:rsidR="00695D4D" w:rsidRDefault="00695D4D" w:rsidP="00B93A2B">
            <w:pPr>
              <w:rPr>
                <w:sz w:val="8"/>
                <w:szCs w:val="8"/>
              </w:rPr>
            </w:pPr>
          </w:p>
          <w:p w14:paraId="0080791B" w14:textId="77777777" w:rsidR="00695D4D" w:rsidRPr="002643C9" w:rsidRDefault="00695D4D" w:rsidP="00B93A2B">
            <w:pPr>
              <w:rPr>
                <w:sz w:val="8"/>
                <w:szCs w:val="8"/>
              </w:rPr>
            </w:pPr>
          </w:p>
        </w:tc>
      </w:tr>
    </w:tbl>
    <w:p w14:paraId="705C75F8" w14:textId="77777777" w:rsidR="00BD0630" w:rsidRDefault="00BD0630" w:rsidP="00755CFD">
      <w:pPr>
        <w:pStyle w:val="ListParagraph"/>
        <w:tabs>
          <w:tab w:val="left" w:pos="3330"/>
        </w:tabs>
        <w:spacing w:after="0" w:line="240" w:lineRule="auto"/>
        <w:ind w:left="426" w:right="2396"/>
        <w:rPr>
          <w:rFonts w:ascii="Arial" w:hAnsi="Arial" w:cs="Arial"/>
          <w:sz w:val="24"/>
          <w:szCs w:val="24"/>
        </w:rPr>
      </w:pPr>
    </w:p>
    <w:p w14:paraId="262693FF" w14:textId="77777777" w:rsidR="00D27AE0" w:rsidRDefault="00A77373" w:rsidP="002E15C3">
      <w:pPr>
        <w:pStyle w:val="ListParagraph"/>
        <w:tabs>
          <w:tab w:val="left" w:pos="3330"/>
        </w:tabs>
        <w:spacing w:after="0" w:line="240" w:lineRule="auto"/>
      </w:pPr>
      <w:r>
        <w:rPr>
          <w:rFonts w:ascii="Arial" w:hAnsi="Arial" w:cs="Arial"/>
          <w:noProof/>
          <w:sz w:val="24"/>
          <w:lang w:eastAsia="en-GB"/>
        </w:rPr>
        <mc:AlternateContent>
          <mc:Choice Requires="wps">
            <w:drawing>
              <wp:anchor distT="0" distB="0" distL="114300" distR="114300" simplePos="0" relativeHeight="251750400" behindDoc="0" locked="0" layoutInCell="1" allowOverlap="1" wp14:anchorId="7FBF5C49" wp14:editId="6B444CFC">
                <wp:simplePos x="0" y="0"/>
                <wp:positionH relativeFrom="column">
                  <wp:posOffset>0</wp:posOffset>
                </wp:positionH>
                <wp:positionV relativeFrom="paragraph">
                  <wp:posOffset>0</wp:posOffset>
                </wp:positionV>
                <wp:extent cx="6429375" cy="39052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6429375" cy="390525"/>
                        </a:xfrm>
                        <a:prstGeom prst="rect">
                          <a:avLst/>
                        </a:prstGeom>
                        <a:solidFill>
                          <a:schemeClr val="accent1"/>
                        </a:solidFill>
                        <a:ln w="6350">
                          <a:solidFill>
                            <a:schemeClr val="accent1"/>
                          </a:solidFill>
                        </a:ln>
                      </wps:spPr>
                      <wps:txbx>
                        <w:txbxContent>
                          <w:p w14:paraId="40151B15" w14:textId="77777777" w:rsidR="009158D4" w:rsidRPr="000B50BB" w:rsidRDefault="009158D4" w:rsidP="00A77373">
                            <w:pPr>
                              <w:shd w:val="clear" w:color="auto" w:fill="4472C4" w:themeFill="accent1"/>
                              <w:rPr>
                                <w:rFonts w:ascii="Arial" w:hAnsi="Arial" w:cs="Arial"/>
                                <w:b/>
                                <w:bCs/>
                                <w:color w:val="FFFFFF" w:themeColor="background1"/>
                                <w:sz w:val="32"/>
                                <w:szCs w:val="32"/>
                              </w:rPr>
                            </w:pPr>
                            <w:r>
                              <w:rPr>
                                <w:rFonts w:ascii="Arial" w:hAnsi="Arial" w:cs="Arial"/>
                                <w:b/>
                                <w:bCs/>
                                <w:color w:val="FFFFFF" w:themeColor="background1"/>
                                <w:sz w:val="32"/>
                                <w:szCs w:val="32"/>
                              </w:rPr>
                              <w:t xml:space="preserve">9. Contact 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BF5C49" id="Text Box 98" o:spid="_x0000_s1062" type="#_x0000_t202" style="position:absolute;left:0;text-align:left;margin-left:0;margin-top:0;width:506.25pt;height:30.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" fillcolor="#4472c4 [3204]" strokecolor="#4472c4 [3204]" strokeweight=".5pt">
                <v:textbox>
                  <w:txbxContent>
                    <w:p w14:paraId="40151B15" w14:textId="77777777" w:rsidR="009158D4" w:rsidRPr="000B50BB" w:rsidRDefault="009158D4" w:rsidP="00A77373">
                      <w:pPr>
                        <w:shd w:val="clear" w:color="auto" w:fill="4472C4" w:themeFill="accent1"/>
                        <w:rPr>
                          <w:rFonts w:ascii="Arial" w:hAnsi="Arial" w:cs="Arial"/>
                          <w:b/>
                          <w:bCs/>
                          <w:color w:val="FFFFFF" w:themeColor="background1"/>
                          <w:sz w:val="32"/>
                          <w:szCs w:val="32"/>
                        </w:rPr>
                      </w:pPr>
                      <w:r>
                        <w:rPr>
                          <w:rFonts w:ascii="Arial" w:hAnsi="Arial" w:cs="Arial"/>
                          <w:b/>
                          <w:bCs/>
                          <w:color w:val="FFFFFF" w:themeColor="background1"/>
                          <w:sz w:val="32"/>
                          <w:szCs w:val="32"/>
                        </w:rPr>
                        <w:t xml:space="preserve">9. Contact Us </w:t>
                      </w:r>
                    </w:p>
                  </w:txbxContent>
                </v:textbox>
              </v:shape>
            </w:pict>
          </mc:Fallback>
        </mc:AlternateContent>
      </w:r>
    </w:p>
    <w:p w14:paraId="31085C81" w14:textId="77777777" w:rsidR="00D27AE0" w:rsidRPr="005F7E69" w:rsidRDefault="00D27AE0" w:rsidP="002E15C3">
      <w:pPr>
        <w:pStyle w:val="ListParagraph"/>
        <w:tabs>
          <w:tab w:val="left" w:pos="3330"/>
        </w:tabs>
        <w:spacing w:after="0" w:line="240" w:lineRule="auto"/>
        <w:rPr>
          <w:rFonts w:ascii="Arial" w:hAnsi="Arial" w:cs="Arial"/>
          <w:color w:val="0563C1" w:themeColor="hyperlink"/>
          <w:u w:val="single"/>
        </w:rPr>
      </w:pPr>
    </w:p>
    <w:p w14:paraId="28D1838D" w14:textId="77777777" w:rsidR="00156769" w:rsidRPr="002B5B99" w:rsidRDefault="00156769" w:rsidP="002B5B99">
      <w:pPr>
        <w:spacing w:after="0" w:line="240" w:lineRule="auto"/>
        <w:rPr>
          <w:rFonts w:ascii="Arial" w:hAnsi="Arial" w:cs="Arial"/>
          <w:b/>
          <w:sz w:val="24"/>
          <w:szCs w:val="24"/>
        </w:rPr>
      </w:pPr>
    </w:p>
    <w:p w14:paraId="08B08507" w14:textId="77777777" w:rsidR="002B5B99" w:rsidRDefault="0052543D" w:rsidP="002B5B99">
      <w:pPr>
        <w:spacing w:after="0" w:line="240" w:lineRule="auto"/>
        <w:rPr>
          <w:rFonts w:ascii="Arial" w:hAnsi="Arial" w:cs="Arial"/>
          <w:b/>
          <w:sz w:val="24"/>
        </w:rPr>
      </w:pPr>
      <w:bookmarkStart w:id="32" w:name="bk15"/>
      <w:bookmarkStart w:id="33" w:name="bk17"/>
      <w:bookmarkStart w:id="34" w:name="bk23"/>
      <w:bookmarkEnd w:id="32"/>
      <w:bookmarkEnd w:id="33"/>
      <w:bookmarkEnd w:id="34"/>
      <w:r w:rsidRPr="00156769">
        <w:rPr>
          <w:rFonts w:ascii="Arial" w:hAnsi="Arial" w:cs="Arial"/>
          <w:b/>
          <w:sz w:val="24"/>
        </w:rPr>
        <w:t>If you have any questions</w:t>
      </w:r>
      <w:r w:rsidR="00156769">
        <w:rPr>
          <w:rFonts w:ascii="Arial" w:hAnsi="Arial" w:cs="Arial"/>
          <w:b/>
          <w:sz w:val="24"/>
        </w:rPr>
        <w:t xml:space="preserve"> on this support pack</w:t>
      </w:r>
      <w:r w:rsidR="00A77373">
        <w:rPr>
          <w:rFonts w:ascii="Arial" w:hAnsi="Arial" w:cs="Arial"/>
          <w:b/>
          <w:sz w:val="24"/>
        </w:rPr>
        <w:t>,</w:t>
      </w:r>
      <w:r w:rsidR="00156769">
        <w:rPr>
          <w:rFonts w:ascii="Arial" w:hAnsi="Arial" w:cs="Arial"/>
          <w:b/>
          <w:sz w:val="24"/>
        </w:rPr>
        <w:t xml:space="preserve"> or on annual health checks </w:t>
      </w:r>
    </w:p>
    <w:p w14:paraId="76EC17FC" w14:textId="77777777" w:rsidR="002B5B99" w:rsidRDefault="00156769" w:rsidP="002B5B99">
      <w:pPr>
        <w:spacing w:after="0" w:line="240" w:lineRule="auto"/>
        <w:rPr>
          <w:rFonts w:ascii="Arial" w:hAnsi="Arial" w:cs="Arial"/>
          <w:b/>
          <w:sz w:val="24"/>
        </w:rPr>
      </w:pPr>
      <w:r>
        <w:rPr>
          <w:rFonts w:ascii="Arial" w:hAnsi="Arial" w:cs="Arial"/>
          <w:b/>
          <w:sz w:val="24"/>
        </w:rPr>
        <w:t xml:space="preserve">for people with learning disabilities, </w:t>
      </w:r>
      <w:r w:rsidR="0052543D" w:rsidRPr="00156769">
        <w:rPr>
          <w:rFonts w:ascii="Arial" w:hAnsi="Arial" w:cs="Arial"/>
          <w:b/>
          <w:sz w:val="24"/>
        </w:rPr>
        <w:t xml:space="preserve">please </w:t>
      </w:r>
      <w:r w:rsidR="00510A6D" w:rsidRPr="00156769">
        <w:rPr>
          <w:rFonts w:ascii="Arial" w:hAnsi="Arial" w:cs="Arial"/>
          <w:b/>
          <w:sz w:val="24"/>
        </w:rPr>
        <w:t>email</w:t>
      </w:r>
      <w:r w:rsidR="0052543D" w:rsidRPr="00156769">
        <w:rPr>
          <w:rFonts w:ascii="Arial" w:hAnsi="Arial" w:cs="Arial"/>
          <w:b/>
          <w:sz w:val="24"/>
        </w:rPr>
        <w:t xml:space="preserve"> </w:t>
      </w:r>
      <w:r w:rsidR="00946AF9" w:rsidRPr="00156769">
        <w:rPr>
          <w:rFonts w:ascii="Arial" w:hAnsi="Arial" w:cs="Arial"/>
          <w:b/>
          <w:sz w:val="24"/>
        </w:rPr>
        <w:t xml:space="preserve">the </w:t>
      </w:r>
      <w:r w:rsidR="0083491E">
        <w:rPr>
          <w:rFonts w:ascii="Arial" w:hAnsi="Arial" w:cs="Arial"/>
          <w:b/>
          <w:sz w:val="24"/>
        </w:rPr>
        <w:t xml:space="preserve">Midlands </w:t>
      </w:r>
      <w:r>
        <w:rPr>
          <w:rFonts w:ascii="Arial" w:hAnsi="Arial" w:cs="Arial"/>
          <w:b/>
          <w:sz w:val="24"/>
        </w:rPr>
        <w:t xml:space="preserve">Regional </w:t>
      </w:r>
    </w:p>
    <w:p w14:paraId="5A611276" w14:textId="77777777" w:rsidR="009E47D8" w:rsidRPr="00C54DDB" w:rsidRDefault="00156769" w:rsidP="002B5B99">
      <w:pPr>
        <w:spacing w:after="0" w:line="240" w:lineRule="auto"/>
        <w:rPr>
          <w:rFonts w:ascii="Arial" w:hAnsi="Arial" w:cs="Arial"/>
          <w:b/>
          <w:color w:val="4472C4" w:themeColor="accent1"/>
          <w:sz w:val="24"/>
        </w:rPr>
      </w:pPr>
      <w:r>
        <w:rPr>
          <w:rFonts w:ascii="Arial" w:hAnsi="Arial" w:cs="Arial"/>
          <w:b/>
          <w:sz w:val="24"/>
        </w:rPr>
        <w:t xml:space="preserve">Learning Disability &amp; Autism Team via </w:t>
      </w:r>
      <w:r w:rsidR="00A77373">
        <w:rPr>
          <w:rFonts w:ascii="Arial" w:hAnsi="Arial" w:cs="Arial"/>
          <w:b/>
          <w:sz w:val="24"/>
        </w:rPr>
        <w:t>E:</w:t>
      </w:r>
      <w:r w:rsidR="00A77373" w:rsidRPr="00A77373">
        <w:rPr>
          <w:rFonts w:ascii="Arial" w:hAnsi="Arial" w:cs="Arial"/>
          <w:b/>
          <w:color w:val="4472C4" w:themeColor="accent1"/>
          <w:sz w:val="24"/>
        </w:rPr>
        <w:t xml:space="preserve"> </w:t>
      </w:r>
      <w:hyperlink r:id="rId66" w:history="1">
        <w:r w:rsidR="000B47A0" w:rsidRPr="00C948B4">
          <w:rPr>
            <w:rStyle w:val="Hyperlink"/>
            <w:rFonts w:ascii="Arial" w:hAnsi="Arial" w:cs="Arial"/>
            <w:b/>
            <w:sz w:val="24"/>
          </w:rPr>
          <w:t>england.midlandsldautism@nhs.net</w:t>
        </w:r>
      </w:hyperlink>
      <w:r w:rsidR="000B47A0">
        <w:rPr>
          <w:rFonts w:ascii="Arial" w:hAnsi="Arial" w:cs="Arial"/>
          <w:b/>
          <w:color w:val="4472C4" w:themeColor="accent1"/>
          <w:sz w:val="24"/>
        </w:rPr>
        <w:t xml:space="preserve"> </w:t>
      </w:r>
    </w:p>
    <w:sectPr w:rsidR="009E47D8" w:rsidRPr="00C54DDB" w:rsidSect="00C13EF4">
      <w:headerReference w:type="default" r:id="rId67"/>
      <w:footerReference w:type="default" r:id="rId68"/>
      <w:pgSz w:w="11906" w:h="16838"/>
      <w:pgMar w:top="993" w:right="720" w:bottom="426" w:left="993" w:header="708"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85ED7F" w14:textId="77777777" w:rsidR="009158D4" w:rsidRDefault="009158D4" w:rsidP="002F0D8D">
      <w:pPr>
        <w:spacing w:after="0" w:line="240" w:lineRule="auto"/>
      </w:pPr>
      <w:r>
        <w:separator/>
      </w:r>
    </w:p>
  </w:endnote>
  <w:endnote w:type="continuationSeparator" w:id="0">
    <w:p w14:paraId="6D481FC8" w14:textId="77777777" w:rsidR="009158D4" w:rsidRDefault="009158D4" w:rsidP="002F0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630127"/>
      <w:docPartObj>
        <w:docPartGallery w:val="Page Numbers (Bottom of Page)"/>
        <w:docPartUnique/>
      </w:docPartObj>
    </w:sdtPr>
    <w:sdtEndPr/>
    <w:sdtContent>
      <w:sdt>
        <w:sdtPr>
          <w:id w:val="1728636285"/>
          <w:docPartObj>
            <w:docPartGallery w:val="Page Numbers (Top of Page)"/>
            <w:docPartUnique/>
          </w:docPartObj>
        </w:sdtPr>
        <w:sdtEndPr/>
        <w:sdtContent>
          <w:p w14:paraId="3F5616CA" w14:textId="77777777" w:rsidR="009158D4" w:rsidRDefault="009158D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F568F5">
              <w:rPr>
                <w:b/>
                <w:bCs/>
                <w:noProof/>
              </w:rPr>
              <w:t>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F568F5">
              <w:rPr>
                <w:b/>
                <w:bCs/>
                <w:noProof/>
              </w:rPr>
              <w:t>11</w:t>
            </w:r>
            <w:r>
              <w:rPr>
                <w:b/>
                <w:bCs/>
                <w:sz w:val="24"/>
                <w:szCs w:val="24"/>
              </w:rPr>
              <w:fldChar w:fldCharType="end"/>
            </w:r>
          </w:p>
        </w:sdtContent>
      </w:sdt>
    </w:sdtContent>
  </w:sdt>
  <w:p w14:paraId="64B51581" w14:textId="77777777" w:rsidR="009158D4" w:rsidRPr="002F0D8D" w:rsidRDefault="009158D4">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4A521D" w14:textId="77777777" w:rsidR="009158D4" w:rsidRDefault="009158D4" w:rsidP="002F0D8D">
      <w:pPr>
        <w:spacing w:after="0" w:line="240" w:lineRule="auto"/>
      </w:pPr>
      <w:r>
        <w:separator/>
      </w:r>
    </w:p>
  </w:footnote>
  <w:footnote w:type="continuationSeparator" w:id="0">
    <w:p w14:paraId="291E1265" w14:textId="77777777" w:rsidR="009158D4" w:rsidRDefault="009158D4" w:rsidP="002F0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4"/>
        <w:szCs w:val="24"/>
      </w:rPr>
      <w:id w:val="1253323057"/>
      <w:docPartObj>
        <w:docPartGallery w:val="Page Numbers (Bottom of Page)"/>
        <w:docPartUnique/>
      </w:docPartObj>
    </w:sdtPr>
    <w:sdtEndPr>
      <w:rPr>
        <w:noProof/>
      </w:rPr>
    </w:sdtEndPr>
    <w:sdtContent>
      <w:p w14:paraId="0707D531" w14:textId="77777777" w:rsidR="009158D4" w:rsidRPr="00236545" w:rsidRDefault="00031996" w:rsidP="00C50759">
        <w:pPr>
          <w:pStyle w:val="Footer"/>
          <w:rPr>
            <w:b/>
            <w:bCs/>
            <w:sz w:val="24"/>
            <w:szCs w:val="24"/>
          </w:rPr>
        </w:pPr>
        <w:r>
          <w:rPr>
            <w:b/>
            <w:bCs/>
            <w:noProof/>
            <w:color w:val="4472C4" w:themeColor="accent1"/>
            <w:sz w:val="24"/>
            <w:szCs w:val="24"/>
          </w:rPr>
          <w:t>Midlands Region</w:t>
        </w:r>
        <w:r w:rsidR="009158D4" w:rsidRPr="00236545">
          <w:rPr>
            <w:b/>
            <w:bCs/>
            <w:noProof/>
            <w:color w:val="4472C4" w:themeColor="accent1"/>
            <w:sz w:val="24"/>
            <w:szCs w:val="24"/>
          </w:rPr>
          <w:t xml:space="preserve"> </w:t>
        </w:r>
        <w:r w:rsidR="009158D4" w:rsidRPr="00236545">
          <w:rPr>
            <w:b/>
            <w:bCs/>
            <w:color w:val="4472C4" w:themeColor="accent1"/>
            <w:sz w:val="24"/>
            <w:szCs w:val="24"/>
          </w:rPr>
          <w:t>Support Pack for GP Practices Re-starting Learning Disabilities Annual Health Checks</w:t>
        </w:r>
      </w:p>
    </w:sdtContent>
  </w:sdt>
  <w:p w14:paraId="528A5DF7" w14:textId="77777777" w:rsidR="009158D4" w:rsidRDefault="009158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3BBDDF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Checkmark" style="width:20pt;height:15.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" o:bullet="t">
        <v:imagedata r:id="rId1" o:title="" croptop="-7856f" cropbottom="-7236f"/>
      </v:shape>
    </w:pict>
  </w:numPicBullet>
  <w:abstractNum w:abstractNumId="0" w15:restartNumberingAfterBreak="0">
    <w:nsid w:val="09F65FD9"/>
    <w:multiLevelType w:val="hybridMultilevel"/>
    <w:tmpl w:val="1AB88FA4"/>
    <w:lvl w:ilvl="0" w:tplc="A7D4E322">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B45AE8"/>
    <w:multiLevelType w:val="hybridMultilevel"/>
    <w:tmpl w:val="8DAA3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BF5B25"/>
    <w:multiLevelType w:val="hybridMultilevel"/>
    <w:tmpl w:val="C7C42868"/>
    <w:lvl w:ilvl="0" w:tplc="92D220D2">
      <w:start w:val="1"/>
      <w:numFmt w:val="bullet"/>
      <w:lvlText w:val="•"/>
      <w:lvlJc w:val="left"/>
      <w:pPr>
        <w:tabs>
          <w:tab w:val="num" w:pos="720"/>
        </w:tabs>
        <w:ind w:left="720" w:hanging="360"/>
      </w:pPr>
      <w:rPr>
        <w:rFonts w:ascii="Arial" w:hAnsi="Arial" w:hint="default"/>
      </w:rPr>
    </w:lvl>
    <w:lvl w:ilvl="1" w:tplc="598A8E34" w:tentative="1">
      <w:start w:val="1"/>
      <w:numFmt w:val="bullet"/>
      <w:lvlText w:val="•"/>
      <w:lvlJc w:val="left"/>
      <w:pPr>
        <w:tabs>
          <w:tab w:val="num" w:pos="1440"/>
        </w:tabs>
        <w:ind w:left="1440" w:hanging="360"/>
      </w:pPr>
      <w:rPr>
        <w:rFonts w:ascii="Arial" w:hAnsi="Arial" w:hint="default"/>
      </w:rPr>
    </w:lvl>
    <w:lvl w:ilvl="2" w:tplc="E056BF5E" w:tentative="1">
      <w:start w:val="1"/>
      <w:numFmt w:val="bullet"/>
      <w:lvlText w:val="•"/>
      <w:lvlJc w:val="left"/>
      <w:pPr>
        <w:tabs>
          <w:tab w:val="num" w:pos="2160"/>
        </w:tabs>
        <w:ind w:left="2160" w:hanging="360"/>
      </w:pPr>
      <w:rPr>
        <w:rFonts w:ascii="Arial" w:hAnsi="Arial" w:hint="default"/>
      </w:rPr>
    </w:lvl>
    <w:lvl w:ilvl="3" w:tplc="1A28DF34" w:tentative="1">
      <w:start w:val="1"/>
      <w:numFmt w:val="bullet"/>
      <w:lvlText w:val="•"/>
      <w:lvlJc w:val="left"/>
      <w:pPr>
        <w:tabs>
          <w:tab w:val="num" w:pos="2880"/>
        </w:tabs>
        <w:ind w:left="2880" w:hanging="360"/>
      </w:pPr>
      <w:rPr>
        <w:rFonts w:ascii="Arial" w:hAnsi="Arial" w:hint="default"/>
      </w:rPr>
    </w:lvl>
    <w:lvl w:ilvl="4" w:tplc="69484DB4" w:tentative="1">
      <w:start w:val="1"/>
      <w:numFmt w:val="bullet"/>
      <w:lvlText w:val="•"/>
      <w:lvlJc w:val="left"/>
      <w:pPr>
        <w:tabs>
          <w:tab w:val="num" w:pos="3600"/>
        </w:tabs>
        <w:ind w:left="3600" w:hanging="360"/>
      </w:pPr>
      <w:rPr>
        <w:rFonts w:ascii="Arial" w:hAnsi="Arial" w:hint="default"/>
      </w:rPr>
    </w:lvl>
    <w:lvl w:ilvl="5" w:tplc="4904AD0A" w:tentative="1">
      <w:start w:val="1"/>
      <w:numFmt w:val="bullet"/>
      <w:lvlText w:val="•"/>
      <w:lvlJc w:val="left"/>
      <w:pPr>
        <w:tabs>
          <w:tab w:val="num" w:pos="4320"/>
        </w:tabs>
        <w:ind w:left="4320" w:hanging="360"/>
      </w:pPr>
      <w:rPr>
        <w:rFonts w:ascii="Arial" w:hAnsi="Arial" w:hint="default"/>
      </w:rPr>
    </w:lvl>
    <w:lvl w:ilvl="6" w:tplc="C2CEF414" w:tentative="1">
      <w:start w:val="1"/>
      <w:numFmt w:val="bullet"/>
      <w:lvlText w:val="•"/>
      <w:lvlJc w:val="left"/>
      <w:pPr>
        <w:tabs>
          <w:tab w:val="num" w:pos="5040"/>
        </w:tabs>
        <w:ind w:left="5040" w:hanging="360"/>
      </w:pPr>
      <w:rPr>
        <w:rFonts w:ascii="Arial" w:hAnsi="Arial" w:hint="default"/>
      </w:rPr>
    </w:lvl>
    <w:lvl w:ilvl="7" w:tplc="5C12AFB6" w:tentative="1">
      <w:start w:val="1"/>
      <w:numFmt w:val="bullet"/>
      <w:lvlText w:val="•"/>
      <w:lvlJc w:val="left"/>
      <w:pPr>
        <w:tabs>
          <w:tab w:val="num" w:pos="5760"/>
        </w:tabs>
        <w:ind w:left="5760" w:hanging="360"/>
      </w:pPr>
      <w:rPr>
        <w:rFonts w:ascii="Arial" w:hAnsi="Arial" w:hint="default"/>
      </w:rPr>
    </w:lvl>
    <w:lvl w:ilvl="8" w:tplc="852A21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DB7C96"/>
    <w:multiLevelType w:val="hybridMultilevel"/>
    <w:tmpl w:val="D8941D3C"/>
    <w:lvl w:ilvl="0" w:tplc="D23E1C10">
      <w:start w:val="1"/>
      <w:numFmt w:val="bullet"/>
      <w:lvlText w:val=""/>
      <w:lvlJc w:val="left"/>
      <w:pPr>
        <w:ind w:left="1440" w:hanging="360"/>
      </w:pPr>
      <w:rPr>
        <w:rFonts w:ascii="Symbol" w:hAnsi="Symbol" w:hint="default"/>
        <w:color w:val="4472C4"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82046F8"/>
    <w:multiLevelType w:val="hybridMultilevel"/>
    <w:tmpl w:val="C60AF59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26779E5"/>
    <w:multiLevelType w:val="hybridMultilevel"/>
    <w:tmpl w:val="4010FE94"/>
    <w:lvl w:ilvl="0" w:tplc="FEACC610">
      <w:start w:val="1"/>
      <w:numFmt w:val="decimal"/>
      <w:lvlText w:val="%1."/>
      <w:lvlJc w:val="left"/>
      <w:pPr>
        <w:ind w:left="720" w:hanging="360"/>
      </w:pPr>
      <w:rPr>
        <w:rFonts w:hint="default"/>
        <w:b/>
        <w:bCs/>
        <w:color w:val="4472C4" w:themeColor="accent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6DA3EA2"/>
    <w:multiLevelType w:val="hybridMultilevel"/>
    <w:tmpl w:val="076E86CE"/>
    <w:lvl w:ilvl="0" w:tplc="D23E1C10">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8A19C5"/>
    <w:multiLevelType w:val="hybridMultilevel"/>
    <w:tmpl w:val="E36C5BBC"/>
    <w:lvl w:ilvl="0" w:tplc="57EEAAB2">
      <w:start w:val="1"/>
      <w:numFmt w:val="bullet"/>
      <w:lvlText w:val=""/>
      <w:lvlJc w:val="left"/>
      <w:pPr>
        <w:ind w:left="827" w:hanging="360"/>
      </w:pPr>
      <w:rPr>
        <w:rFonts w:ascii="Symbol" w:hAnsi="Symbol" w:hint="default"/>
        <w:color w:val="4472C4" w:themeColor="accent1"/>
      </w:rPr>
    </w:lvl>
    <w:lvl w:ilvl="1" w:tplc="D23E1C10">
      <w:start w:val="1"/>
      <w:numFmt w:val="bullet"/>
      <w:lvlText w:val=""/>
      <w:lvlJc w:val="left"/>
      <w:pPr>
        <w:ind w:left="1547" w:hanging="360"/>
      </w:pPr>
      <w:rPr>
        <w:rFonts w:ascii="Symbol" w:hAnsi="Symbol" w:hint="default"/>
        <w:color w:val="4472C4" w:themeColor="accent1"/>
      </w:rPr>
    </w:lvl>
    <w:lvl w:ilvl="2" w:tplc="08090005">
      <w:start w:val="1"/>
      <w:numFmt w:val="bullet"/>
      <w:lvlText w:val=""/>
      <w:lvlJc w:val="left"/>
      <w:pPr>
        <w:ind w:left="2267" w:hanging="360"/>
      </w:pPr>
      <w:rPr>
        <w:rFonts w:ascii="Wingdings" w:hAnsi="Wingdings" w:hint="default"/>
      </w:rPr>
    </w:lvl>
    <w:lvl w:ilvl="3" w:tplc="08090001">
      <w:start w:val="1"/>
      <w:numFmt w:val="bullet"/>
      <w:lvlText w:val=""/>
      <w:lvlJc w:val="left"/>
      <w:pPr>
        <w:ind w:left="2987" w:hanging="360"/>
      </w:pPr>
      <w:rPr>
        <w:rFonts w:ascii="Symbol" w:hAnsi="Symbol" w:hint="default"/>
      </w:rPr>
    </w:lvl>
    <w:lvl w:ilvl="4" w:tplc="08090003">
      <w:start w:val="1"/>
      <w:numFmt w:val="bullet"/>
      <w:lvlText w:val="o"/>
      <w:lvlJc w:val="left"/>
      <w:pPr>
        <w:ind w:left="3707" w:hanging="360"/>
      </w:pPr>
      <w:rPr>
        <w:rFonts w:ascii="Courier New" w:hAnsi="Courier New" w:cs="Courier New" w:hint="default"/>
      </w:rPr>
    </w:lvl>
    <w:lvl w:ilvl="5" w:tplc="08090005">
      <w:start w:val="1"/>
      <w:numFmt w:val="bullet"/>
      <w:lvlText w:val=""/>
      <w:lvlJc w:val="left"/>
      <w:pPr>
        <w:ind w:left="4427" w:hanging="360"/>
      </w:pPr>
      <w:rPr>
        <w:rFonts w:ascii="Wingdings" w:hAnsi="Wingdings" w:hint="default"/>
      </w:rPr>
    </w:lvl>
    <w:lvl w:ilvl="6" w:tplc="08090001">
      <w:start w:val="1"/>
      <w:numFmt w:val="bullet"/>
      <w:lvlText w:val=""/>
      <w:lvlJc w:val="left"/>
      <w:pPr>
        <w:ind w:left="5147" w:hanging="360"/>
      </w:pPr>
      <w:rPr>
        <w:rFonts w:ascii="Symbol" w:hAnsi="Symbol" w:hint="default"/>
      </w:rPr>
    </w:lvl>
    <w:lvl w:ilvl="7" w:tplc="08090003">
      <w:start w:val="1"/>
      <w:numFmt w:val="bullet"/>
      <w:lvlText w:val="o"/>
      <w:lvlJc w:val="left"/>
      <w:pPr>
        <w:ind w:left="5867" w:hanging="360"/>
      </w:pPr>
      <w:rPr>
        <w:rFonts w:ascii="Courier New" w:hAnsi="Courier New" w:cs="Courier New" w:hint="default"/>
      </w:rPr>
    </w:lvl>
    <w:lvl w:ilvl="8" w:tplc="08090005">
      <w:start w:val="1"/>
      <w:numFmt w:val="bullet"/>
      <w:lvlText w:val=""/>
      <w:lvlJc w:val="left"/>
      <w:pPr>
        <w:ind w:left="6587" w:hanging="360"/>
      </w:pPr>
      <w:rPr>
        <w:rFonts w:ascii="Wingdings" w:hAnsi="Wingdings" w:hint="default"/>
      </w:rPr>
    </w:lvl>
  </w:abstractNum>
  <w:abstractNum w:abstractNumId="8" w15:restartNumberingAfterBreak="0">
    <w:nsid w:val="2D5D155A"/>
    <w:multiLevelType w:val="hybridMultilevel"/>
    <w:tmpl w:val="9FB2DD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316406A4"/>
    <w:multiLevelType w:val="hybridMultilevel"/>
    <w:tmpl w:val="ACE66E66"/>
    <w:lvl w:ilvl="0" w:tplc="B83C5C06">
      <w:start w:val="1"/>
      <w:numFmt w:val="bullet"/>
      <w:lvlText w:val=""/>
      <w:lvlJc w:val="left"/>
      <w:pPr>
        <w:ind w:left="1440" w:hanging="360"/>
      </w:pPr>
      <w:rPr>
        <w:rFonts w:ascii="Symbol" w:hAnsi="Symbol" w:hint="default"/>
        <w:color w:val="4472C4" w:themeColor="accent1"/>
        <w:sz w:val="24"/>
        <w:szCs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5746A5E"/>
    <w:multiLevelType w:val="hybridMultilevel"/>
    <w:tmpl w:val="D19007AA"/>
    <w:lvl w:ilvl="0" w:tplc="3182CBA8">
      <w:start w:val="1"/>
      <w:numFmt w:val="bullet"/>
      <w:lvlText w:val=""/>
      <w:lvlJc w:val="left"/>
      <w:pPr>
        <w:ind w:left="1429" w:hanging="360"/>
      </w:pPr>
      <w:rPr>
        <w:rFonts w:ascii="Symbol" w:hAnsi="Symbol" w:hint="default"/>
        <w:color w:val="4472C4" w:themeColor="accent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37A9103F"/>
    <w:multiLevelType w:val="hybridMultilevel"/>
    <w:tmpl w:val="31BC41D8"/>
    <w:lvl w:ilvl="0" w:tplc="9DAEC73A">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A4616D"/>
    <w:multiLevelType w:val="hybridMultilevel"/>
    <w:tmpl w:val="60E6D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D710DC"/>
    <w:multiLevelType w:val="hybridMultilevel"/>
    <w:tmpl w:val="F7F4E618"/>
    <w:lvl w:ilvl="0" w:tplc="E0B40188">
      <w:start w:val="1"/>
      <w:numFmt w:val="decimal"/>
      <w:lvlText w:val="%1."/>
      <w:lvlJc w:val="left"/>
      <w:pPr>
        <w:ind w:left="720" w:hanging="360"/>
      </w:pPr>
      <w:rPr>
        <w:rFonts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D500B8"/>
    <w:multiLevelType w:val="hybridMultilevel"/>
    <w:tmpl w:val="7354F912"/>
    <w:lvl w:ilvl="0" w:tplc="A7D4E322">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722DF"/>
    <w:multiLevelType w:val="hybridMultilevel"/>
    <w:tmpl w:val="8F52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E77374"/>
    <w:multiLevelType w:val="hybridMultilevel"/>
    <w:tmpl w:val="147889AA"/>
    <w:lvl w:ilvl="0" w:tplc="3182CBA8">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A0CD4"/>
    <w:multiLevelType w:val="hybridMultilevel"/>
    <w:tmpl w:val="A7FCFE38"/>
    <w:lvl w:ilvl="0" w:tplc="D23E1C10">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726EFA"/>
    <w:multiLevelType w:val="hybridMultilevel"/>
    <w:tmpl w:val="91108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307B0E"/>
    <w:multiLevelType w:val="hybridMultilevel"/>
    <w:tmpl w:val="4440BA28"/>
    <w:lvl w:ilvl="0" w:tplc="D23E1C10">
      <w:start w:val="1"/>
      <w:numFmt w:val="bullet"/>
      <w:lvlText w:val=""/>
      <w:lvlJc w:val="left"/>
      <w:pPr>
        <w:ind w:left="1440" w:hanging="360"/>
      </w:pPr>
      <w:rPr>
        <w:rFonts w:ascii="Symbol" w:hAnsi="Symbol" w:hint="default"/>
        <w:color w:val="4472C4"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52554117"/>
    <w:multiLevelType w:val="hybridMultilevel"/>
    <w:tmpl w:val="B7FE1944"/>
    <w:lvl w:ilvl="0" w:tplc="94FC2EBC">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0929B0"/>
    <w:multiLevelType w:val="hybridMultilevel"/>
    <w:tmpl w:val="CE50470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249455E"/>
    <w:multiLevelType w:val="hybridMultilevel"/>
    <w:tmpl w:val="D8FAA9E4"/>
    <w:lvl w:ilvl="0" w:tplc="D23E1C10">
      <w:start w:val="1"/>
      <w:numFmt w:val="bullet"/>
      <w:lvlText w:val=""/>
      <w:lvlJc w:val="left"/>
      <w:pPr>
        <w:ind w:left="1440" w:hanging="360"/>
      </w:pPr>
      <w:rPr>
        <w:rFonts w:ascii="Symbol" w:hAnsi="Symbol" w:hint="default"/>
        <w:color w:val="4472C4" w:themeColor="accen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3FE525A"/>
    <w:multiLevelType w:val="hybridMultilevel"/>
    <w:tmpl w:val="50543108"/>
    <w:lvl w:ilvl="0" w:tplc="A7D4E322">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3C4BC2"/>
    <w:multiLevelType w:val="hybridMultilevel"/>
    <w:tmpl w:val="513CFF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A807D9E"/>
    <w:multiLevelType w:val="hybridMultilevel"/>
    <w:tmpl w:val="5538A330"/>
    <w:lvl w:ilvl="0" w:tplc="D23E1C10">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2D568E"/>
    <w:multiLevelType w:val="hybridMultilevel"/>
    <w:tmpl w:val="64AC8BAC"/>
    <w:lvl w:ilvl="0" w:tplc="EB884486">
      <w:start w:val="1"/>
      <w:numFmt w:val="bullet"/>
      <w:lvlText w:val=""/>
      <w:lvlJc w:val="left"/>
      <w:pPr>
        <w:ind w:left="644" w:hanging="360"/>
      </w:pPr>
      <w:rPr>
        <w:rFonts w:ascii="Symbol" w:hAnsi="Symbol" w:hint="default"/>
        <w:color w:val="4472C4" w:themeColor="accent1"/>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6EFE4644"/>
    <w:multiLevelType w:val="hybridMultilevel"/>
    <w:tmpl w:val="59F81982"/>
    <w:lvl w:ilvl="0" w:tplc="F02EC8BC">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4442C0B"/>
    <w:multiLevelType w:val="hybridMultilevel"/>
    <w:tmpl w:val="26AAD4E6"/>
    <w:lvl w:ilvl="0" w:tplc="36F0FF20">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8F50F5D"/>
    <w:multiLevelType w:val="hybridMultilevel"/>
    <w:tmpl w:val="7D5220BC"/>
    <w:lvl w:ilvl="0" w:tplc="A7D4E322">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BE4304C"/>
    <w:multiLevelType w:val="hybridMultilevel"/>
    <w:tmpl w:val="3C5E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1"/>
  </w:num>
  <w:num w:numId="3">
    <w:abstractNumId w:val="25"/>
  </w:num>
  <w:num w:numId="4">
    <w:abstractNumId w:val="12"/>
  </w:num>
  <w:num w:numId="5">
    <w:abstractNumId w:val="26"/>
  </w:num>
  <w:num w:numId="6">
    <w:abstractNumId w:val="1"/>
  </w:num>
  <w:num w:numId="7">
    <w:abstractNumId w:val="15"/>
  </w:num>
  <w:num w:numId="8">
    <w:abstractNumId w:val="11"/>
  </w:num>
  <w:num w:numId="9">
    <w:abstractNumId w:val="7"/>
  </w:num>
  <w:num w:numId="10">
    <w:abstractNumId w:val="16"/>
  </w:num>
  <w:num w:numId="11">
    <w:abstractNumId w:val="10"/>
  </w:num>
  <w:num w:numId="12">
    <w:abstractNumId w:val="13"/>
  </w:num>
  <w:num w:numId="13">
    <w:abstractNumId w:val="9"/>
  </w:num>
  <w:num w:numId="14">
    <w:abstractNumId w:val="24"/>
  </w:num>
  <w:num w:numId="15">
    <w:abstractNumId w:val="27"/>
  </w:num>
  <w:num w:numId="16">
    <w:abstractNumId w:val="17"/>
  </w:num>
  <w:num w:numId="17">
    <w:abstractNumId w:val="18"/>
  </w:num>
  <w:num w:numId="18">
    <w:abstractNumId w:val="22"/>
  </w:num>
  <w:num w:numId="19">
    <w:abstractNumId w:val="8"/>
  </w:num>
  <w:num w:numId="20">
    <w:abstractNumId w:val="4"/>
  </w:num>
  <w:num w:numId="21">
    <w:abstractNumId w:val="23"/>
  </w:num>
  <w:num w:numId="22">
    <w:abstractNumId w:val="0"/>
  </w:num>
  <w:num w:numId="23">
    <w:abstractNumId w:val="29"/>
  </w:num>
  <w:num w:numId="24">
    <w:abstractNumId w:val="14"/>
  </w:num>
  <w:num w:numId="25">
    <w:abstractNumId w:val="30"/>
  </w:num>
  <w:num w:numId="26">
    <w:abstractNumId w:val="6"/>
  </w:num>
  <w:num w:numId="27">
    <w:abstractNumId w:val="19"/>
  </w:num>
  <w:num w:numId="28">
    <w:abstractNumId w:val="3"/>
  </w:num>
  <w:num w:numId="29">
    <w:abstractNumId w:val="28"/>
  </w:num>
  <w:num w:numId="30">
    <w:abstractNumId w:val="20"/>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displayBackgroundShape/>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91327"/>
    <w:rsid w:val="00022B1B"/>
    <w:rsid w:val="00030AD1"/>
    <w:rsid w:val="00031996"/>
    <w:rsid w:val="0005016C"/>
    <w:rsid w:val="00077F17"/>
    <w:rsid w:val="00087641"/>
    <w:rsid w:val="000B47A0"/>
    <w:rsid w:val="000B50BB"/>
    <w:rsid w:val="000D076E"/>
    <w:rsid w:val="000E3080"/>
    <w:rsid w:val="000E470D"/>
    <w:rsid w:val="000F3E3B"/>
    <w:rsid w:val="000F5C86"/>
    <w:rsid w:val="0011317F"/>
    <w:rsid w:val="00143C93"/>
    <w:rsid w:val="001452A9"/>
    <w:rsid w:val="00150DE1"/>
    <w:rsid w:val="00154948"/>
    <w:rsid w:val="00156769"/>
    <w:rsid w:val="00191327"/>
    <w:rsid w:val="001A61BF"/>
    <w:rsid w:val="001D573F"/>
    <w:rsid w:val="001E1CAE"/>
    <w:rsid w:val="002038AD"/>
    <w:rsid w:val="002134F7"/>
    <w:rsid w:val="0022147D"/>
    <w:rsid w:val="00226339"/>
    <w:rsid w:val="00236545"/>
    <w:rsid w:val="002403C6"/>
    <w:rsid w:val="002643C9"/>
    <w:rsid w:val="0027766F"/>
    <w:rsid w:val="00285374"/>
    <w:rsid w:val="00286AAA"/>
    <w:rsid w:val="002909B4"/>
    <w:rsid w:val="00296BE5"/>
    <w:rsid w:val="002A15A1"/>
    <w:rsid w:val="002B3DF2"/>
    <w:rsid w:val="002B5B99"/>
    <w:rsid w:val="002E1168"/>
    <w:rsid w:val="002E15C3"/>
    <w:rsid w:val="002F0D8D"/>
    <w:rsid w:val="002F1B3E"/>
    <w:rsid w:val="0030402B"/>
    <w:rsid w:val="00331E1D"/>
    <w:rsid w:val="0033215F"/>
    <w:rsid w:val="003A64F4"/>
    <w:rsid w:val="003D1300"/>
    <w:rsid w:val="003D1861"/>
    <w:rsid w:val="003D2505"/>
    <w:rsid w:val="00400BF1"/>
    <w:rsid w:val="00411294"/>
    <w:rsid w:val="00424430"/>
    <w:rsid w:val="00472BCF"/>
    <w:rsid w:val="0049098F"/>
    <w:rsid w:val="004C4401"/>
    <w:rsid w:val="00510A6D"/>
    <w:rsid w:val="005157D4"/>
    <w:rsid w:val="00516823"/>
    <w:rsid w:val="0052543D"/>
    <w:rsid w:val="005405E2"/>
    <w:rsid w:val="00553750"/>
    <w:rsid w:val="0056168E"/>
    <w:rsid w:val="005660BE"/>
    <w:rsid w:val="00573D5E"/>
    <w:rsid w:val="005846AB"/>
    <w:rsid w:val="005A595C"/>
    <w:rsid w:val="005B1860"/>
    <w:rsid w:val="005B637B"/>
    <w:rsid w:val="005C4F97"/>
    <w:rsid w:val="005F7E69"/>
    <w:rsid w:val="00622A54"/>
    <w:rsid w:val="006301E1"/>
    <w:rsid w:val="006317B0"/>
    <w:rsid w:val="00672CDA"/>
    <w:rsid w:val="00683174"/>
    <w:rsid w:val="00691E14"/>
    <w:rsid w:val="00695D4D"/>
    <w:rsid w:val="006A0569"/>
    <w:rsid w:val="006A35D7"/>
    <w:rsid w:val="006A4C41"/>
    <w:rsid w:val="006E6B27"/>
    <w:rsid w:val="006F18B2"/>
    <w:rsid w:val="007442BE"/>
    <w:rsid w:val="0075311F"/>
    <w:rsid w:val="00755CFD"/>
    <w:rsid w:val="00767BBF"/>
    <w:rsid w:val="00784057"/>
    <w:rsid w:val="007A5187"/>
    <w:rsid w:val="007B0FC7"/>
    <w:rsid w:val="007B5BC3"/>
    <w:rsid w:val="007C2454"/>
    <w:rsid w:val="007F040D"/>
    <w:rsid w:val="007F702C"/>
    <w:rsid w:val="00805EF8"/>
    <w:rsid w:val="0080612D"/>
    <w:rsid w:val="008136AA"/>
    <w:rsid w:val="00815F9B"/>
    <w:rsid w:val="0083491E"/>
    <w:rsid w:val="00835DE7"/>
    <w:rsid w:val="00843D34"/>
    <w:rsid w:val="008876C4"/>
    <w:rsid w:val="008B695B"/>
    <w:rsid w:val="008B6F89"/>
    <w:rsid w:val="008D2A53"/>
    <w:rsid w:val="008D7327"/>
    <w:rsid w:val="008E4E65"/>
    <w:rsid w:val="0090025C"/>
    <w:rsid w:val="00910870"/>
    <w:rsid w:val="009158D4"/>
    <w:rsid w:val="00916CB2"/>
    <w:rsid w:val="00923C4B"/>
    <w:rsid w:val="0093404F"/>
    <w:rsid w:val="009351B2"/>
    <w:rsid w:val="00944BD5"/>
    <w:rsid w:val="00946AF9"/>
    <w:rsid w:val="00970EF7"/>
    <w:rsid w:val="009743B9"/>
    <w:rsid w:val="00980ADA"/>
    <w:rsid w:val="009A2C0C"/>
    <w:rsid w:val="009A5715"/>
    <w:rsid w:val="009B0322"/>
    <w:rsid w:val="009B7FCF"/>
    <w:rsid w:val="009C5ABD"/>
    <w:rsid w:val="009D3305"/>
    <w:rsid w:val="009E47D8"/>
    <w:rsid w:val="009F2506"/>
    <w:rsid w:val="00A26DCF"/>
    <w:rsid w:val="00A44B28"/>
    <w:rsid w:val="00A536FA"/>
    <w:rsid w:val="00A66DC6"/>
    <w:rsid w:val="00A74CEB"/>
    <w:rsid w:val="00A77373"/>
    <w:rsid w:val="00A77428"/>
    <w:rsid w:val="00A827FC"/>
    <w:rsid w:val="00A95B56"/>
    <w:rsid w:val="00A9649F"/>
    <w:rsid w:val="00AA517F"/>
    <w:rsid w:val="00AB39ED"/>
    <w:rsid w:val="00AD59E8"/>
    <w:rsid w:val="00AD76E7"/>
    <w:rsid w:val="00AD7A96"/>
    <w:rsid w:val="00B031AD"/>
    <w:rsid w:val="00B042CC"/>
    <w:rsid w:val="00B052E1"/>
    <w:rsid w:val="00B12EF6"/>
    <w:rsid w:val="00B3576F"/>
    <w:rsid w:val="00B424E2"/>
    <w:rsid w:val="00B60ECC"/>
    <w:rsid w:val="00B658EA"/>
    <w:rsid w:val="00B8464E"/>
    <w:rsid w:val="00B93A2B"/>
    <w:rsid w:val="00B93BAC"/>
    <w:rsid w:val="00B94DF9"/>
    <w:rsid w:val="00BD0630"/>
    <w:rsid w:val="00C0216F"/>
    <w:rsid w:val="00C121D1"/>
    <w:rsid w:val="00C13EF4"/>
    <w:rsid w:val="00C50759"/>
    <w:rsid w:val="00C54DDB"/>
    <w:rsid w:val="00C604F5"/>
    <w:rsid w:val="00C63541"/>
    <w:rsid w:val="00C6771C"/>
    <w:rsid w:val="00C771EF"/>
    <w:rsid w:val="00CD4750"/>
    <w:rsid w:val="00D06AE1"/>
    <w:rsid w:val="00D1096F"/>
    <w:rsid w:val="00D10B25"/>
    <w:rsid w:val="00D15840"/>
    <w:rsid w:val="00D27AE0"/>
    <w:rsid w:val="00D52B89"/>
    <w:rsid w:val="00D576E2"/>
    <w:rsid w:val="00D85A9D"/>
    <w:rsid w:val="00D973BE"/>
    <w:rsid w:val="00DA07FB"/>
    <w:rsid w:val="00DA33E3"/>
    <w:rsid w:val="00DA5AE8"/>
    <w:rsid w:val="00E03271"/>
    <w:rsid w:val="00E14A3E"/>
    <w:rsid w:val="00E42A00"/>
    <w:rsid w:val="00E56D44"/>
    <w:rsid w:val="00E76603"/>
    <w:rsid w:val="00EA5D30"/>
    <w:rsid w:val="00EA73B1"/>
    <w:rsid w:val="00EB4EBF"/>
    <w:rsid w:val="00ED6E19"/>
    <w:rsid w:val="00F0147A"/>
    <w:rsid w:val="00F1748A"/>
    <w:rsid w:val="00F23474"/>
    <w:rsid w:val="00F23872"/>
    <w:rsid w:val="00F23FAB"/>
    <w:rsid w:val="00F47C03"/>
    <w:rsid w:val="00F50309"/>
    <w:rsid w:val="00F568F5"/>
    <w:rsid w:val="00F574F4"/>
    <w:rsid w:val="00F71D27"/>
    <w:rsid w:val="00F939EA"/>
    <w:rsid w:val="00FF041A"/>
    <w:rsid w:val="00FF7D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097DF1"/>
  <w15:docId w15:val="{FE401EF9-93F8-4458-80F2-5A4EC4B66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1327"/>
    <w:pPr>
      <w:ind w:left="720"/>
      <w:contextualSpacing/>
    </w:pPr>
  </w:style>
  <w:style w:type="character" w:styleId="Hyperlink">
    <w:name w:val="Hyperlink"/>
    <w:basedOn w:val="DefaultParagraphFont"/>
    <w:uiPriority w:val="99"/>
    <w:unhideWhenUsed/>
    <w:rsid w:val="002403C6"/>
    <w:rPr>
      <w:color w:val="9D454F"/>
      <w:u w:val="single"/>
    </w:rPr>
  </w:style>
  <w:style w:type="character" w:customStyle="1" w:styleId="UnresolvedMention1">
    <w:name w:val="Unresolved Mention1"/>
    <w:basedOn w:val="DefaultParagraphFont"/>
    <w:uiPriority w:val="99"/>
    <w:semiHidden/>
    <w:unhideWhenUsed/>
    <w:rsid w:val="002403C6"/>
    <w:rPr>
      <w:color w:val="605E5C"/>
      <w:shd w:val="clear" w:color="auto" w:fill="E1DFDD"/>
    </w:rPr>
  </w:style>
  <w:style w:type="paragraph" w:styleId="BalloonText">
    <w:name w:val="Balloon Text"/>
    <w:basedOn w:val="Normal"/>
    <w:link w:val="BalloonTextChar"/>
    <w:uiPriority w:val="99"/>
    <w:semiHidden/>
    <w:unhideWhenUsed/>
    <w:rsid w:val="00B846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464E"/>
    <w:rPr>
      <w:rFonts w:ascii="Segoe UI" w:hAnsi="Segoe UI" w:cs="Segoe UI"/>
      <w:sz w:val="18"/>
      <w:szCs w:val="18"/>
    </w:rPr>
  </w:style>
  <w:style w:type="table" w:styleId="TableGrid">
    <w:name w:val="Table Grid"/>
    <w:basedOn w:val="TableNormal"/>
    <w:uiPriority w:val="39"/>
    <w:rsid w:val="008E4E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6D44"/>
    <w:pPr>
      <w:spacing w:before="100" w:beforeAutospacing="1" w:after="100" w:afterAutospacing="1"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E56D44"/>
    <w:rPr>
      <w:color w:val="954F72" w:themeColor="followedHyperlink"/>
      <w:u w:val="single"/>
    </w:rPr>
  </w:style>
  <w:style w:type="paragraph" w:styleId="Header">
    <w:name w:val="header"/>
    <w:basedOn w:val="Normal"/>
    <w:link w:val="HeaderChar"/>
    <w:uiPriority w:val="99"/>
    <w:unhideWhenUsed/>
    <w:rsid w:val="002F0D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0D8D"/>
  </w:style>
  <w:style w:type="paragraph" w:styleId="Footer">
    <w:name w:val="footer"/>
    <w:basedOn w:val="Normal"/>
    <w:link w:val="FooterChar"/>
    <w:uiPriority w:val="99"/>
    <w:unhideWhenUsed/>
    <w:rsid w:val="002F0D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0D8D"/>
  </w:style>
  <w:style w:type="character" w:styleId="CommentReference">
    <w:name w:val="annotation reference"/>
    <w:basedOn w:val="DefaultParagraphFont"/>
    <w:uiPriority w:val="99"/>
    <w:semiHidden/>
    <w:unhideWhenUsed/>
    <w:rsid w:val="00910870"/>
    <w:rPr>
      <w:sz w:val="16"/>
      <w:szCs w:val="16"/>
    </w:rPr>
  </w:style>
  <w:style w:type="paragraph" w:styleId="CommentText">
    <w:name w:val="annotation text"/>
    <w:basedOn w:val="Normal"/>
    <w:link w:val="CommentTextChar"/>
    <w:uiPriority w:val="99"/>
    <w:semiHidden/>
    <w:unhideWhenUsed/>
    <w:rsid w:val="00910870"/>
    <w:pPr>
      <w:spacing w:line="240" w:lineRule="auto"/>
    </w:pPr>
    <w:rPr>
      <w:sz w:val="20"/>
      <w:szCs w:val="20"/>
    </w:rPr>
  </w:style>
  <w:style w:type="character" w:customStyle="1" w:styleId="CommentTextChar">
    <w:name w:val="Comment Text Char"/>
    <w:basedOn w:val="DefaultParagraphFont"/>
    <w:link w:val="CommentText"/>
    <w:uiPriority w:val="99"/>
    <w:semiHidden/>
    <w:rsid w:val="00910870"/>
    <w:rPr>
      <w:sz w:val="20"/>
      <w:szCs w:val="20"/>
    </w:rPr>
  </w:style>
  <w:style w:type="paragraph" w:styleId="CommentSubject">
    <w:name w:val="annotation subject"/>
    <w:basedOn w:val="CommentText"/>
    <w:next w:val="CommentText"/>
    <w:link w:val="CommentSubjectChar"/>
    <w:uiPriority w:val="99"/>
    <w:semiHidden/>
    <w:unhideWhenUsed/>
    <w:rsid w:val="00910870"/>
    <w:rPr>
      <w:b/>
      <w:bCs/>
    </w:rPr>
  </w:style>
  <w:style w:type="character" w:customStyle="1" w:styleId="CommentSubjectChar">
    <w:name w:val="Comment Subject Char"/>
    <w:basedOn w:val="CommentTextChar"/>
    <w:link w:val="CommentSubject"/>
    <w:uiPriority w:val="99"/>
    <w:semiHidden/>
    <w:rsid w:val="0091087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5981165">
      <w:bodyDiv w:val="1"/>
      <w:marLeft w:val="0"/>
      <w:marRight w:val="0"/>
      <w:marTop w:val="0"/>
      <w:marBottom w:val="0"/>
      <w:divBdr>
        <w:top w:val="none" w:sz="0" w:space="0" w:color="auto"/>
        <w:left w:val="none" w:sz="0" w:space="0" w:color="auto"/>
        <w:bottom w:val="none" w:sz="0" w:space="0" w:color="auto"/>
        <w:right w:val="none" w:sz="0" w:space="0" w:color="auto"/>
      </w:divBdr>
    </w:div>
    <w:div w:id="452670725">
      <w:bodyDiv w:val="1"/>
      <w:marLeft w:val="0"/>
      <w:marRight w:val="0"/>
      <w:marTop w:val="0"/>
      <w:marBottom w:val="0"/>
      <w:divBdr>
        <w:top w:val="none" w:sz="0" w:space="0" w:color="auto"/>
        <w:left w:val="none" w:sz="0" w:space="0" w:color="auto"/>
        <w:bottom w:val="none" w:sz="0" w:space="0" w:color="auto"/>
        <w:right w:val="none" w:sz="0" w:space="0" w:color="auto"/>
      </w:divBdr>
    </w:div>
    <w:div w:id="547032813">
      <w:bodyDiv w:val="1"/>
      <w:marLeft w:val="0"/>
      <w:marRight w:val="0"/>
      <w:marTop w:val="0"/>
      <w:marBottom w:val="0"/>
      <w:divBdr>
        <w:top w:val="none" w:sz="0" w:space="0" w:color="auto"/>
        <w:left w:val="none" w:sz="0" w:space="0" w:color="auto"/>
        <w:bottom w:val="none" w:sz="0" w:space="0" w:color="auto"/>
        <w:right w:val="none" w:sz="0" w:space="0" w:color="auto"/>
      </w:divBdr>
    </w:div>
    <w:div w:id="554001368">
      <w:bodyDiv w:val="1"/>
      <w:marLeft w:val="0"/>
      <w:marRight w:val="0"/>
      <w:marTop w:val="0"/>
      <w:marBottom w:val="0"/>
      <w:divBdr>
        <w:top w:val="none" w:sz="0" w:space="0" w:color="auto"/>
        <w:left w:val="none" w:sz="0" w:space="0" w:color="auto"/>
        <w:bottom w:val="none" w:sz="0" w:space="0" w:color="auto"/>
        <w:right w:val="none" w:sz="0" w:space="0" w:color="auto"/>
      </w:divBdr>
    </w:div>
    <w:div w:id="711424696">
      <w:bodyDiv w:val="1"/>
      <w:marLeft w:val="0"/>
      <w:marRight w:val="0"/>
      <w:marTop w:val="0"/>
      <w:marBottom w:val="0"/>
      <w:divBdr>
        <w:top w:val="none" w:sz="0" w:space="0" w:color="auto"/>
        <w:left w:val="none" w:sz="0" w:space="0" w:color="auto"/>
        <w:bottom w:val="none" w:sz="0" w:space="0" w:color="auto"/>
        <w:right w:val="none" w:sz="0" w:space="0" w:color="auto"/>
      </w:divBdr>
    </w:div>
    <w:div w:id="1062018298">
      <w:bodyDiv w:val="1"/>
      <w:marLeft w:val="0"/>
      <w:marRight w:val="0"/>
      <w:marTop w:val="0"/>
      <w:marBottom w:val="0"/>
      <w:divBdr>
        <w:top w:val="none" w:sz="0" w:space="0" w:color="auto"/>
        <w:left w:val="none" w:sz="0" w:space="0" w:color="auto"/>
        <w:bottom w:val="none" w:sz="0" w:space="0" w:color="auto"/>
        <w:right w:val="none" w:sz="0" w:space="0" w:color="auto"/>
      </w:divBdr>
    </w:div>
    <w:div w:id="1176264536">
      <w:bodyDiv w:val="1"/>
      <w:marLeft w:val="0"/>
      <w:marRight w:val="0"/>
      <w:marTop w:val="0"/>
      <w:marBottom w:val="0"/>
      <w:divBdr>
        <w:top w:val="none" w:sz="0" w:space="0" w:color="auto"/>
        <w:left w:val="none" w:sz="0" w:space="0" w:color="auto"/>
        <w:bottom w:val="none" w:sz="0" w:space="0" w:color="auto"/>
        <w:right w:val="none" w:sz="0" w:space="0" w:color="auto"/>
      </w:divBdr>
    </w:div>
    <w:div w:id="1335036121">
      <w:bodyDiv w:val="1"/>
      <w:marLeft w:val="0"/>
      <w:marRight w:val="0"/>
      <w:marTop w:val="0"/>
      <w:marBottom w:val="0"/>
      <w:divBdr>
        <w:top w:val="none" w:sz="0" w:space="0" w:color="auto"/>
        <w:left w:val="none" w:sz="0" w:space="0" w:color="auto"/>
        <w:bottom w:val="none" w:sz="0" w:space="0" w:color="auto"/>
        <w:right w:val="none" w:sz="0" w:space="0" w:color="auto"/>
      </w:divBdr>
    </w:div>
    <w:div w:id="1466237017">
      <w:bodyDiv w:val="1"/>
      <w:marLeft w:val="0"/>
      <w:marRight w:val="0"/>
      <w:marTop w:val="0"/>
      <w:marBottom w:val="0"/>
      <w:divBdr>
        <w:top w:val="none" w:sz="0" w:space="0" w:color="auto"/>
        <w:left w:val="none" w:sz="0" w:space="0" w:color="auto"/>
        <w:bottom w:val="none" w:sz="0" w:space="0" w:color="auto"/>
        <w:right w:val="none" w:sz="0" w:space="0" w:color="auto"/>
      </w:divBdr>
    </w:div>
    <w:div w:id="1523788745">
      <w:bodyDiv w:val="1"/>
      <w:marLeft w:val="0"/>
      <w:marRight w:val="0"/>
      <w:marTop w:val="0"/>
      <w:marBottom w:val="0"/>
      <w:divBdr>
        <w:top w:val="none" w:sz="0" w:space="0" w:color="auto"/>
        <w:left w:val="none" w:sz="0" w:space="0" w:color="auto"/>
        <w:bottom w:val="none" w:sz="0" w:space="0" w:color="auto"/>
        <w:right w:val="none" w:sz="0" w:space="0" w:color="auto"/>
      </w:divBdr>
    </w:div>
    <w:div w:id="1652784723">
      <w:bodyDiv w:val="1"/>
      <w:marLeft w:val="0"/>
      <w:marRight w:val="0"/>
      <w:marTop w:val="0"/>
      <w:marBottom w:val="0"/>
      <w:divBdr>
        <w:top w:val="none" w:sz="0" w:space="0" w:color="auto"/>
        <w:left w:val="none" w:sz="0" w:space="0" w:color="auto"/>
        <w:bottom w:val="none" w:sz="0" w:space="0" w:color="auto"/>
        <w:right w:val="none" w:sz="0" w:space="0" w:color="auto"/>
      </w:divBdr>
    </w:div>
    <w:div w:id="1901867149">
      <w:bodyDiv w:val="1"/>
      <w:marLeft w:val="0"/>
      <w:marRight w:val="0"/>
      <w:marTop w:val="0"/>
      <w:marBottom w:val="0"/>
      <w:divBdr>
        <w:top w:val="none" w:sz="0" w:space="0" w:color="auto"/>
        <w:left w:val="none" w:sz="0" w:space="0" w:color="auto"/>
        <w:bottom w:val="none" w:sz="0" w:space="0" w:color="auto"/>
        <w:right w:val="none" w:sz="0" w:space="0" w:color="auto"/>
      </w:divBdr>
    </w:div>
    <w:div w:id="1902711180">
      <w:bodyDiv w:val="1"/>
      <w:marLeft w:val="0"/>
      <w:marRight w:val="0"/>
      <w:marTop w:val="0"/>
      <w:marBottom w:val="0"/>
      <w:divBdr>
        <w:top w:val="none" w:sz="0" w:space="0" w:color="auto"/>
        <w:left w:val="none" w:sz="0" w:space="0" w:color="auto"/>
        <w:bottom w:val="none" w:sz="0" w:space="0" w:color="auto"/>
        <w:right w:val="none" w:sz="0" w:space="0" w:color="auto"/>
      </w:divBdr>
    </w:div>
    <w:div w:id="1954050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sudep.org/" TargetMode="External"/><Relationship Id="rId18" Type="http://schemas.openxmlformats.org/officeDocument/2006/relationships/hyperlink" Target="https://assets.publishing.service.gov.uk/government/uploads/system/uploads/attachment_data/file/796886/GreenBook_Chapter_19_Influenza_April_2019.pdf" TargetMode="External"/><Relationship Id="rId26" Type="http://schemas.openxmlformats.org/officeDocument/2006/relationships/image" Target="media/image10.svg"/><Relationship Id="rId39" Type="http://schemas.openxmlformats.org/officeDocument/2006/relationships/image" Target="media/image11.emf"/><Relationship Id="rId21" Type="http://schemas.openxmlformats.org/officeDocument/2006/relationships/image" Target="media/image6.svg"/><Relationship Id="rId34" Type="http://schemas.openxmlformats.org/officeDocument/2006/relationships/hyperlink" Target="https://www.england.nhs.uk/coronavirus/primary-care/other-resources/primary-care-bulletin/" TargetMode="External"/><Relationship Id="rId42" Type="http://schemas.openxmlformats.org/officeDocument/2006/relationships/oleObject" Target="embeddings/oleObject1.bin"/><Relationship Id="rId47" Type="http://schemas.openxmlformats.org/officeDocument/2006/relationships/image" Target="media/image15.emf"/><Relationship Id="rId50" Type="http://schemas.openxmlformats.org/officeDocument/2006/relationships/oleObject" Target="embeddings/Microsoft_Word_97_-_2003_Document.doc"/><Relationship Id="rId55" Type="http://schemas.openxmlformats.org/officeDocument/2006/relationships/image" Target="media/image19.emf"/><Relationship Id="rId63" Type="http://schemas.openxmlformats.org/officeDocument/2006/relationships/hyperlink" Target="http://blog.pathwaysassociates.co.uk/self-advocates-and-families/resources.com"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ngland.nhs.uk/learning-disabilities/improving-health/stomp/" TargetMode="External"/><Relationship Id="rId29" Type="http://schemas.openxmlformats.org/officeDocument/2006/relationships/hyperlink" Target="https://www.england.nhs.uk/wp-content/uploads/2019/10/improving-identification-of-people-with-a-learning-disability-guidance-for-general-practic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ristol.ac.uk/sps/leder" TargetMode="External"/><Relationship Id="rId24" Type="http://schemas.openxmlformats.org/officeDocument/2006/relationships/hyperlink" Target="http://createsend.com/t/d-7FAE6F80E5F34E6E2540EF23F30FEDED" TargetMode="External"/><Relationship Id="rId32" Type="http://schemas.openxmlformats.org/officeDocument/2006/relationships/hyperlink" Target="https://www.england.nhs.uk/publication/leder-action-from-learning/" TargetMode="External"/><Relationship Id="rId37" Type="http://schemas.openxmlformats.org/officeDocument/2006/relationships/hyperlink" Target="https://www.rcgp.org.uk/learningdisabilities/" TargetMode="External"/><Relationship Id="rId40" Type="http://schemas.openxmlformats.org/officeDocument/2006/relationships/package" Target="embeddings/Microsoft_Word_Document.docx"/><Relationship Id="rId45" Type="http://schemas.openxmlformats.org/officeDocument/2006/relationships/image" Target="media/image14.emf"/><Relationship Id="rId53" Type="http://schemas.openxmlformats.org/officeDocument/2006/relationships/image" Target="media/image18.emf"/><Relationship Id="rId58" Type="http://schemas.openxmlformats.org/officeDocument/2006/relationships/package" Target="embeddings/Microsoft_Word_Document2.docx"/><Relationship Id="rId66" Type="http://schemas.openxmlformats.org/officeDocument/2006/relationships/hyperlink" Target="mailto:england.midlandsldautism@nhs.net" TargetMode="External"/><Relationship Id="rId5" Type="http://schemas.openxmlformats.org/officeDocument/2006/relationships/webSettings" Target="webSettings.xml"/><Relationship Id="rId15" Type="http://schemas.openxmlformats.org/officeDocument/2006/relationships/hyperlink" Target="https://www.england.nhs.uk/publication/constipation-learning-disability-resources/" TargetMode="External"/><Relationship Id="rId23" Type="http://schemas.openxmlformats.org/officeDocument/2006/relationships/image" Target="media/image8.png"/><Relationship Id="rId28" Type="http://schemas.openxmlformats.org/officeDocument/2006/relationships/hyperlink" Target="https://www.england.nhs.uk/gp/investment/gp-contract/" TargetMode="External"/><Relationship Id="rId36" Type="http://schemas.openxmlformats.org/officeDocument/2006/relationships/hyperlink" Target="https://www.rcgp.org.uk/learningdisabilities/" TargetMode="External"/><Relationship Id="rId49" Type="http://schemas.openxmlformats.org/officeDocument/2006/relationships/image" Target="media/image16.emf"/><Relationship Id="rId57" Type="http://schemas.openxmlformats.org/officeDocument/2006/relationships/image" Target="media/image20.emf"/><Relationship Id="rId61" Type="http://schemas.openxmlformats.org/officeDocument/2006/relationships/hyperlink" Target="http://flipbooks.leedsth.nhs.uk/LN004794.pdf" TargetMode="External"/><Relationship Id="rId10" Type="http://schemas.openxmlformats.org/officeDocument/2006/relationships/image" Target="media/image3.png"/><Relationship Id="rId19" Type="http://schemas.openxmlformats.org/officeDocument/2006/relationships/hyperlink" Target="https://www.england.nhs.uk/wp-content/uploads/2018/11/phe-annual-flu-vaccine-easy-read-poster-2019.pdf" TargetMode="External"/><Relationship Id="rId31" Type="http://schemas.openxmlformats.org/officeDocument/2006/relationships/hyperlink" Target="https://digital.nhs.uk/services/general-practice-gp-collections/service-information/learning-disabilities-health-check-scheme" TargetMode="External"/><Relationship Id="rId44" Type="http://schemas.openxmlformats.org/officeDocument/2006/relationships/oleObject" Target="embeddings/oleObject2.bin"/><Relationship Id="rId52" Type="http://schemas.openxmlformats.org/officeDocument/2006/relationships/oleObject" Target="embeddings/oleObject4.bin"/><Relationship Id="rId60" Type="http://schemas.openxmlformats.org/officeDocument/2006/relationships/hyperlink" Target="https://www.youtube.com/watch?v=reLqzDtRIGs" TargetMode="External"/><Relationship Id="rId65" Type="http://schemas.openxmlformats.org/officeDocument/2006/relationships/hyperlink" Target="https://www.getcheckedoutleeds.nhs.uk/get-checked-out-gp-pract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v.uk/government/publications/dysphagia-and-people-with-learning-disabilities/dysphagia-in-people-with-learning-difficulties-reasonable-adjustments-guidance" TargetMode="External"/><Relationship Id="rId22" Type="http://schemas.openxmlformats.org/officeDocument/2006/relationships/image" Target="media/image7.png"/><Relationship Id="rId27" Type="http://schemas.openxmlformats.org/officeDocument/2006/relationships/hyperlink" Target="https://www.minded.org.uk/Component/Details/638978" TargetMode="External"/><Relationship Id="rId30" Type="http://schemas.openxmlformats.org/officeDocument/2006/relationships/hyperlink" Target="https://www.mencap.org.uk/advice-and-support/health/dont-miss-out/dont-miss-out-annual-health-checks" TargetMode="External"/><Relationship Id="rId35" Type="http://schemas.openxmlformats.org/officeDocument/2006/relationships/hyperlink" Target="https://learningdisabilitymatters.co.uk/covid-19/" TargetMode="External"/><Relationship Id="rId43" Type="http://schemas.openxmlformats.org/officeDocument/2006/relationships/image" Target="media/image13.emf"/><Relationship Id="rId48" Type="http://schemas.openxmlformats.org/officeDocument/2006/relationships/package" Target="embeddings/Microsoft_Word_Document1.docx"/><Relationship Id="rId56" Type="http://schemas.openxmlformats.org/officeDocument/2006/relationships/oleObject" Target="embeddings/oleObject6.bin"/><Relationship Id="rId64" Type="http://schemas.openxmlformats.org/officeDocument/2006/relationships/hyperlink" Target="https://www.sunderlandactionforhealth.co.uk/" TargetMode="External"/><Relationship Id="rId69" Type="http://schemas.openxmlformats.org/officeDocument/2006/relationships/fontTable" Target="fontTable.xml"/><Relationship Id="rId8" Type="http://schemas.openxmlformats.org/officeDocument/2006/relationships/hyperlink" Target="https://nhsengland.sharepoint.com/sites/thehub" TargetMode="External"/><Relationship Id="rId51" Type="http://schemas.openxmlformats.org/officeDocument/2006/relationships/image" Target="media/image17.emf"/><Relationship Id="rId3" Type="http://schemas.openxmlformats.org/officeDocument/2006/relationships/styles" Target="styles.xml"/><Relationship Id="rId12" Type="http://schemas.openxmlformats.org/officeDocument/2006/relationships/hyperlink" Target="http://www.bristol.ac.uk/sps/leder/resources/annual-reports/"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digital.nhs.uk/services/general-practice-gp-collections/service-information/learning-disabilities-health-check-scheme" TargetMode="External"/><Relationship Id="rId38" Type="http://schemas.openxmlformats.org/officeDocument/2006/relationships/hyperlink" Target="https://future.nhs.uk/NRLDA" TargetMode="External"/><Relationship Id="rId46" Type="http://schemas.openxmlformats.org/officeDocument/2006/relationships/oleObject" Target="embeddings/oleObject3.bin"/><Relationship Id="rId59" Type="http://schemas.openxmlformats.org/officeDocument/2006/relationships/hyperlink" Target="https://www.youtube.com/watch?v=R9t8Y2kWyj0&amp;feature=youtu.be" TargetMode="External"/><Relationship Id="rId67"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12.emf"/><Relationship Id="rId54" Type="http://schemas.openxmlformats.org/officeDocument/2006/relationships/oleObject" Target="embeddings/oleObject5.bin"/><Relationship Id="rId62" Type="http://schemas.openxmlformats.org/officeDocument/2006/relationships/hyperlink" Target="https://www.northerncanceralliance.nhs.uk/helpushelpyou/resources-information/patient-information-our-communities/be-cancer-aware/" TargetMode="External"/><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DCB110-23E5-4D5D-8244-B5267883E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3093</Words>
  <Characters>17635</Characters>
  <Application>Microsoft Office Word</Application>
  <DocSecurity>6</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NHS Shropshire CCG / NHS Telford CCG</Company>
  <LinksUpToDate>false</LinksUpToDate>
  <CharactersWithSpaces>20687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Zed Moore</dc:creator>
  <cp:lastModifiedBy>Simon Jones</cp:lastModifiedBy>
  <cp:revision>2</cp:revision>
  <dcterms:created xsi:type="dcterms:W3CDTF">2021-03-16T12:10:00Z</dcterms:created>
  <dcterms:modified xsi:type="dcterms:W3CDTF">2021-03-16T12:10:00Z</dcterms:modified>
</cp:coreProperties>
</file>